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32D" w:rsidRPr="00893C38" w:rsidRDefault="00CD632D" w:rsidP="00893C38">
      <w:pPr>
        <w:widowControl/>
        <w:spacing w:line="432" w:lineRule="auto"/>
        <w:jc w:val="center"/>
        <w:rPr>
          <w:rFonts w:ascii="Tahoma" w:eastAsia="宋体" w:hAnsi="Tahoma" w:cs="Tahoma"/>
          <w:b/>
          <w:bCs/>
          <w:color w:val="333333"/>
          <w:kern w:val="0"/>
          <w:sz w:val="24"/>
          <w:szCs w:val="24"/>
        </w:rPr>
      </w:pPr>
      <w:r w:rsidRPr="00893C38">
        <w:rPr>
          <w:rFonts w:ascii="Tahoma" w:eastAsia="宋体" w:hAnsi="Tahoma" w:cs="Tahoma"/>
          <w:b/>
          <w:bCs/>
          <w:color w:val="333333"/>
          <w:kern w:val="0"/>
          <w:sz w:val="24"/>
          <w:szCs w:val="24"/>
        </w:rPr>
        <w:t>厦门大学材料学院本科生</w:t>
      </w:r>
      <w:r w:rsidRPr="00893C38">
        <w:rPr>
          <w:rFonts w:ascii="Tahoma" w:eastAsia="宋体" w:hAnsi="Tahoma" w:cs="Tahoma" w:hint="eastAsia"/>
          <w:b/>
          <w:bCs/>
          <w:color w:val="333333"/>
          <w:kern w:val="0"/>
          <w:sz w:val="24"/>
          <w:szCs w:val="24"/>
        </w:rPr>
        <w:t>国家奖学金、国家励志奖学金</w:t>
      </w:r>
      <w:r w:rsidRPr="00893C38">
        <w:rPr>
          <w:rFonts w:ascii="Tahoma" w:eastAsia="宋体" w:hAnsi="Tahoma" w:cs="Tahoma"/>
          <w:b/>
          <w:bCs/>
          <w:color w:val="333333"/>
          <w:kern w:val="0"/>
          <w:sz w:val="24"/>
          <w:szCs w:val="24"/>
        </w:rPr>
        <w:t>评定实施细则</w:t>
      </w:r>
    </w:p>
    <w:p w:rsidR="00322B36" w:rsidRPr="00CD632D" w:rsidRDefault="00E20A53" w:rsidP="00893C38">
      <w:pPr>
        <w:widowControl/>
        <w:spacing w:line="432" w:lineRule="auto"/>
        <w:jc w:val="center"/>
        <w:rPr>
          <w:rFonts w:ascii="Tahoma" w:eastAsia="宋体" w:hAnsi="Tahoma" w:cs="Tahoma"/>
          <w:color w:val="333333"/>
          <w:kern w:val="0"/>
          <w:szCs w:val="21"/>
        </w:rPr>
      </w:pPr>
      <w:r>
        <w:rPr>
          <w:rFonts w:ascii="Tahoma" w:eastAsia="宋体" w:hAnsi="Tahoma" w:cs="Tahoma" w:hint="eastAsia"/>
          <w:b/>
          <w:bCs/>
          <w:color w:val="333333"/>
          <w:kern w:val="0"/>
        </w:rPr>
        <w:t>(2015</w:t>
      </w:r>
      <w:r w:rsidR="00322B36">
        <w:rPr>
          <w:rFonts w:ascii="Tahoma" w:eastAsia="宋体" w:hAnsi="Tahoma" w:cs="Tahoma" w:hint="eastAsia"/>
          <w:b/>
          <w:bCs/>
          <w:color w:val="333333"/>
          <w:kern w:val="0"/>
        </w:rPr>
        <w:t>年修订</w:t>
      </w:r>
      <w:r w:rsidR="00322B36">
        <w:rPr>
          <w:rFonts w:ascii="Tahoma" w:eastAsia="宋体" w:hAnsi="Tahoma" w:cs="Tahoma" w:hint="eastAsia"/>
          <w:b/>
          <w:bCs/>
          <w:color w:val="333333"/>
          <w:kern w:val="0"/>
        </w:rPr>
        <w:t>)</w:t>
      </w:r>
    </w:p>
    <w:p w:rsidR="00E01AF1" w:rsidRDefault="00E01AF1" w:rsidP="00893C38">
      <w:pPr>
        <w:widowControl/>
        <w:spacing w:line="432" w:lineRule="auto"/>
        <w:jc w:val="center"/>
        <w:rPr>
          <w:rFonts w:ascii="Tahoma" w:eastAsia="宋体" w:hAnsi="Tahoma" w:cs="Tahoma"/>
          <w:color w:val="333333"/>
          <w:kern w:val="0"/>
          <w:szCs w:val="21"/>
        </w:rPr>
      </w:pPr>
      <w:r w:rsidRPr="001608D7">
        <w:rPr>
          <w:rFonts w:ascii="Tahoma" w:eastAsia="宋体" w:hAnsi="Tahoma" w:cs="Tahoma"/>
          <w:b/>
          <w:bCs/>
          <w:color w:val="333333"/>
          <w:kern w:val="0"/>
        </w:rPr>
        <w:t>第一章</w:t>
      </w:r>
      <w:r w:rsidRPr="001608D7">
        <w:rPr>
          <w:rFonts w:ascii="Tahoma" w:eastAsia="宋体" w:hAnsi="Tahoma" w:cs="Tahoma"/>
          <w:b/>
          <w:bCs/>
          <w:color w:val="333333"/>
          <w:kern w:val="0"/>
        </w:rPr>
        <w:t> </w:t>
      </w:r>
      <w:r w:rsidRPr="001608D7">
        <w:rPr>
          <w:rFonts w:ascii="Tahoma" w:eastAsia="宋体" w:hAnsi="Tahoma" w:cs="Tahoma"/>
          <w:b/>
          <w:bCs/>
          <w:color w:val="333333"/>
          <w:kern w:val="0"/>
        </w:rPr>
        <w:t>总则</w:t>
      </w:r>
    </w:p>
    <w:p w:rsidR="00981FE6" w:rsidRPr="001608D7" w:rsidRDefault="00981FE6"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第一条</w:t>
      </w:r>
      <w:r w:rsidRPr="001608D7">
        <w:rPr>
          <w:rFonts w:ascii="Tahoma" w:eastAsia="宋体" w:hAnsi="Tahoma" w:cs="Tahoma"/>
          <w:color w:val="333333"/>
          <w:kern w:val="0"/>
          <w:szCs w:val="21"/>
        </w:rPr>
        <w:t xml:space="preserve"> </w:t>
      </w:r>
      <w:r w:rsidRPr="001608D7">
        <w:rPr>
          <w:rFonts w:ascii="Tahoma" w:eastAsia="宋体" w:hAnsi="Tahoma" w:cs="Tahoma"/>
          <w:color w:val="333333"/>
          <w:kern w:val="0"/>
          <w:szCs w:val="21"/>
        </w:rPr>
        <w:t>为了积极引导我院学生提高自身综合素质</w:t>
      </w:r>
      <w:r w:rsidRPr="00981FE6">
        <w:rPr>
          <w:rFonts w:ascii="Tahoma" w:eastAsia="宋体" w:hAnsi="Tahoma" w:cs="Tahoma" w:hint="eastAsia"/>
          <w:color w:val="333333"/>
          <w:kern w:val="0"/>
          <w:szCs w:val="21"/>
        </w:rPr>
        <w:t>，</w:t>
      </w:r>
      <w:r w:rsidRPr="001608D7">
        <w:rPr>
          <w:rFonts w:ascii="Tahoma" w:eastAsia="宋体" w:hAnsi="Tahoma" w:cs="Tahoma"/>
          <w:color w:val="333333"/>
          <w:kern w:val="0"/>
          <w:szCs w:val="21"/>
        </w:rPr>
        <w:t>规范学院学生的评奖评优工作标准，保证评奖工作的公正性和透明度，根据</w:t>
      </w:r>
      <w:r w:rsidRPr="00981FE6">
        <w:rPr>
          <w:rFonts w:ascii="Tahoma" w:eastAsia="宋体" w:hAnsi="Tahoma" w:cs="Tahoma" w:hint="eastAsia"/>
          <w:color w:val="333333"/>
          <w:kern w:val="0"/>
          <w:szCs w:val="21"/>
        </w:rPr>
        <w:t>《厦门大学本科生国家奖学金、国家励志奖学金管理暂行办法》（厦大学〔</w:t>
      </w:r>
      <w:r w:rsidRPr="00981FE6">
        <w:rPr>
          <w:rFonts w:ascii="Tahoma" w:eastAsia="宋体" w:hAnsi="Tahoma" w:cs="Tahoma" w:hint="eastAsia"/>
          <w:color w:val="333333"/>
          <w:kern w:val="0"/>
          <w:szCs w:val="21"/>
        </w:rPr>
        <w:t>2013</w:t>
      </w:r>
      <w:r w:rsidRPr="00981FE6">
        <w:rPr>
          <w:rFonts w:ascii="Tahoma" w:eastAsia="宋体" w:hAnsi="Tahoma" w:cs="Tahoma" w:hint="eastAsia"/>
          <w:color w:val="333333"/>
          <w:kern w:val="0"/>
          <w:szCs w:val="21"/>
        </w:rPr>
        <w:t>〕</w:t>
      </w:r>
      <w:r w:rsidRPr="00981FE6">
        <w:rPr>
          <w:rFonts w:ascii="Tahoma" w:eastAsia="宋体" w:hAnsi="Tahoma" w:cs="Tahoma" w:hint="eastAsia"/>
          <w:color w:val="333333"/>
          <w:kern w:val="0"/>
          <w:szCs w:val="21"/>
        </w:rPr>
        <w:t xml:space="preserve">59 </w:t>
      </w:r>
      <w:r w:rsidRPr="00981FE6">
        <w:rPr>
          <w:rFonts w:ascii="Tahoma" w:eastAsia="宋体" w:hAnsi="Tahoma" w:cs="Tahoma" w:hint="eastAsia"/>
          <w:color w:val="333333"/>
          <w:kern w:val="0"/>
          <w:szCs w:val="21"/>
        </w:rPr>
        <w:t>号）</w:t>
      </w:r>
      <w:r w:rsidRPr="001608D7">
        <w:rPr>
          <w:rFonts w:ascii="Tahoma" w:eastAsia="宋体" w:hAnsi="Tahoma" w:cs="Tahoma"/>
          <w:color w:val="333333"/>
          <w:kern w:val="0"/>
          <w:szCs w:val="21"/>
        </w:rPr>
        <w:t>，并结合我院具体情况，特制定本细则。</w:t>
      </w:r>
    </w:p>
    <w:p w:rsidR="00981FE6" w:rsidRPr="001608D7" w:rsidRDefault="00981FE6"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第二条</w:t>
      </w:r>
      <w:r>
        <w:rPr>
          <w:rFonts w:ascii="Tahoma" w:eastAsia="宋体" w:hAnsi="Tahoma" w:cs="Tahoma" w:hint="eastAsia"/>
          <w:color w:val="333333"/>
          <w:kern w:val="0"/>
          <w:szCs w:val="21"/>
        </w:rPr>
        <w:t xml:space="preserve"> </w:t>
      </w:r>
      <w:r w:rsidRPr="00981FE6">
        <w:rPr>
          <w:rFonts w:ascii="Tahoma" w:eastAsia="宋体" w:hAnsi="Tahoma" w:cs="Tahoma" w:hint="eastAsia"/>
          <w:color w:val="333333"/>
          <w:kern w:val="0"/>
          <w:szCs w:val="21"/>
        </w:rPr>
        <w:t>本科生国家奖学金、国家励志奖学金</w:t>
      </w:r>
      <w:r w:rsidRPr="001608D7">
        <w:rPr>
          <w:rFonts w:ascii="Tahoma" w:eastAsia="宋体" w:hAnsi="Tahoma" w:cs="Tahoma"/>
          <w:color w:val="333333"/>
          <w:kern w:val="0"/>
          <w:szCs w:val="21"/>
        </w:rPr>
        <w:t>是</w:t>
      </w:r>
      <w:r>
        <w:rPr>
          <w:rFonts w:ascii="Tahoma" w:eastAsia="宋体" w:hAnsi="Tahoma" w:cs="Tahoma"/>
          <w:color w:val="333333"/>
          <w:kern w:val="0"/>
          <w:szCs w:val="21"/>
        </w:rPr>
        <w:t>由</w:t>
      </w:r>
      <w:r w:rsidRPr="00981FE6">
        <w:rPr>
          <w:rFonts w:ascii="Tahoma" w:eastAsia="宋体" w:hAnsi="Tahoma" w:cs="Tahoma" w:hint="eastAsia"/>
          <w:color w:val="333333"/>
          <w:kern w:val="0"/>
          <w:szCs w:val="21"/>
        </w:rPr>
        <w:t>中央政府出资设立的</w:t>
      </w:r>
      <w:r w:rsidRPr="001608D7">
        <w:rPr>
          <w:rFonts w:ascii="Tahoma" w:eastAsia="宋体" w:hAnsi="Tahoma" w:cs="Tahoma"/>
          <w:color w:val="333333"/>
          <w:kern w:val="0"/>
          <w:szCs w:val="21"/>
        </w:rPr>
        <w:t>，旨在</w:t>
      </w:r>
      <w:r w:rsidRPr="00981FE6">
        <w:rPr>
          <w:rFonts w:ascii="Tahoma" w:eastAsia="宋体" w:hAnsi="Tahoma" w:cs="Tahoma" w:hint="eastAsia"/>
          <w:color w:val="333333"/>
          <w:kern w:val="0"/>
          <w:szCs w:val="21"/>
        </w:rPr>
        <w:t>激励大学生勤奋学习、努力进取，在德、智、体、美等方面得到全面发展，成为品学兼优的学生</w:t>
      </w:r>
      <w:r w:rsidRPr="001608D7">
        <w:rPr>
          <w:rFonts w:ascii="Tahoma" w:eastAsia="宋体" w:hAnsi="Tahoma" w:cs="Tahoma"/>
          <w:color w:val="333333"/>
          <w:kern w:val="0"/>
          <w:szCs w:val="21"/>
        </w:rPr>
        <w:t>。</w:t>
      </w:r>
    </w:p>
    <w:p w:rsidR="00981FE6" w:rsidRPr="001608D7" w:rsidRDefault="00981FE6"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第三条</w:t>
      </w:r>
      <w:r w:rsidRPr="001608D7">
        <w:rPr>
          <w:rFonts w:ascii="Tahoma" w:eastAsia="宋体" w:hAnsi="Tahoma" w:cs="Tahoma"/>
          <w:color w:val="333333"/>
          <w:kern w:val="0"/>
          <w:szCs w:val="21"/>
        </w:rPr>
        <w:t xml:space="preserve"> </w:t>
      </w:r>
      <w:r w:rsidRPr="001608D7">
        <w:rPr>
          <w:rFonts w:ascii="Tahoma" w:eastAsia="宋体" w:hAnsi="Tahoma" w:cs="Tahoma"/>
          <w:color w:val="333333"/>
          <w:kern w:val="0"/>
          <w:szCs w:val="21"/>
        </w:rPr>
        <w:t>本办法适用于材料学院普通全日制在校二年级以上（含二年级）本科生。</w:t>
      </w:r>
    </w:p>
    <w:p w:rsidR="00981FE6" w:rsidRPr="00981FE6" w:rsidRDefault="00E01AF1" w:rsidP="00893C38">
      <w:pPr>
        <w:widowControl/>
        <w:spacing w:line="432" w:lineRule="auto"/>
        <w:jc w:val="center"/>
        <w:rPr>
          <w:rFonts w:ascii="Tahoma" w:eastAsia="宋体" w:hAnsi="Tahoma" w:cs="Tahoma"/>
          <w:b/>
          <w:bCs/>
          <w:color w:val="333333"/>
          <w:kern w:val="0"/>
        </w:rPr>
      </w:pPr>
      <w:r w:rsidRPr="001608D7">
        <w:rPr>
          <w:rFonts w:ascii="Tahoma" w:eastAsia="宋体" w:hAnsi="Tahoma" w:cs="Tahoma"/>
          <w:b/>
          <w:bCs/>
          <w:color w:val="333333"/>
          <w:kern w:val="0"/>
        </w:rPr>
        <w:t>第</w:t>
      </w:r>
      <w:r>
        <w:rPr>
          <w:rFonts w:ascii="Tahoma" w:eastAsia="宋体" w:hAnsi="Tahoma" w:cs="Tahoma"/>
          <w:b/>
          <w:bCs/>
          <w:color w:val="333333"/>
          <w:kern w:val="0"/>
        </w:rPr>
        <w:t>二</w:t>
      </w:r>
      <w:r w:rsidRPr="001608D7">
        <w:rPr>
          <w:rFonts w:ascii="Tahoma" w:eastAsia="宋体" w:hAnsi="Tahoma" w:cs="Tahoma"/>
          <w:b/>
          <w:bCs/>
          <w:color w:val="333333"/>
          <w:kern w:val="0"/>
        </w:rPr>
        <w:t>章</w:t>
      </w:r>
      <w:r>
        <w:rPr>
          <w:rFonts w:ascii="Tahoma" w:eastAsia="宋体" w:hAnsi="Tahoma" w:cs="Tahoma" w:hint="eastAsia"/>
          <w:b/>
          <w:bCs/>
          <w:color w:val="333333"/>
          <w:kern w:val="0"/>
        </w:rPr>
        <w:t xml:space="preserve"> </w:t>
      </w:r>
      <w:r w:rsidR="00981FE6" w:rsidRPr="00981FE6">
        <w:rPr>
          <w:rFonts w:ascii="Tahoma" w:eastAsia="宋体" w:hAnsi="Tahoma" w:cs="Tahoma" w:hint="eastAsia"/>
          <w:b/>
          <w:bCs/>
          <w:color w:val="333333"/>
          <w:kern w:val="0"/>
        </w:rPr>
        <w:t>评审对象和奖励标准</w:t>
      </w:r>
    </w:p>
    <w:p w:rsidR="00981FE6" w:rsidRDefault="00E01AF1" w:rsidP="00893C38">
      <w:pPr>
        <w:widowControl/>
        <w:spacing w:line="432" w:lineRule="auto"/>
        <w:jc w:val="left"/>
        <w:rPr>
          <w:rFonts w:ascii="Tahoma" w:eastAsia="宋体" w:hAnsi="Tahoma" w:cs="Tahoma"/>
          <w:color w:val="333333"/>
          <w:kern w:val="0"/>
          <w:szCs w:val="21"/>
        </w:rPr>
      </w:pPr>
      <w:r>
        <w:rPr>
          <w:rFonts w:ascii="Tahoma" w:eastAsia="宋体" w:hAnsi="Tahoma" w:cs="Tahoma" w:hint="eastAsia"/>
          <w:color w:val="333333"/>
          <w:kern w:val="0"/>
          <w:szCs w:val="21"/>
        </w:rPr>
        <w:t>第四条</w:t>
      </w:r>
      <w:r>
        <w:rPr>
          <w:rFonts w:ascii="Tahoma" w:eastAsia="宋体" w:hAnsi="Tahoma" w:cs="Tahoma" w:hint="eastAsia"/>
          <w:color w:val="333333"/>
          <w:kern w:val="0"/>
          <w:szCs w:val="21"/>
        </w:rPr>
        <w:t xml:space="preserve"> </w:t>
      </w:r>
      <w:r w:rsidR="00981FE6" w:rsidRPr="00981FE6">
        <w:rPr>
          <w:rFonts w:ascii="Tahoma" w:eastAsia="宋体" w:hAnsi="Tahoma" w:cs="Tahoma" w:hint="eastAsia"/>
          <w:color w:val="333333"/>
          <w:kern w:val="0"/>
          <w:szCs w:val="21"/>
        </w:rPr>
        <w:t>本科生国家奖学金的奖励对象为在校二年级以上（含二年级）的本科学生中特别优秀的学生，奖励标准为每人每年</w:t>
      </w:r>
      <w:r w:rsidR="00981FE6" w:rsidRPr="00981FE6">
        <w:rPr>
          <w:rFonts w:ascii="Tahoma" w:eastAsia="宋体" w:hAnsi="Tahoma" w:cs="Tahoma" w:hint="eastAsia"/>
          <w:color w:val="333333"/>
          <w:kern w:val="0"/>
          <w:szCs w:val="21"/>
        </w:rPr>
        <w:t>8000</w:t>
      </w:r>
      <w:r w:rsidR="00981FE6" w:rsidRPr="00981FE6">
        <w:rPr>
          <w:rFonts w:ascii="Tahoma" w:eastAsia="宋体" w:hAnsi="Tahoma" w:cs="Tahoma" w:hint="eastAsia"/>
          <w:color w:val="333333"/>
          <w:kern w:val="0"/>
          <w:szCs w:val="21"/>
        </w:rPr>
        <w:t>元；国家励志奖学金的奖励对象为在校二年级以上（含二年级）的本科学生中品学兼优的家庭经济困难学生，奖励标准为每人每年</w:t>
      </w:r>
      <w:r w:rsidR="00981FE6" w:rsidRPr="00981FE6">
        <w:rPr>
          <w:rFonts w:ascii="Tahoma" w:eastAsia="宋体" w:hAnsi="Tahoma" w:cs="Tahoma" w:hint="eastAsia"/>
          <w:color w:val="333333"/>
          <w:kern w:val="0"/>
          <w:szCs w:val="21"/>
        </w:rPr>
        <w:t>5000</w:t>
      </w:r>
      <w:r w:rsidR="00981FE6" w:rsidRPr="00981FE6">
        <w:rPr>
          <w:rFonts w:ascii="Tahoma" w:eastAsia="宋体" w:hAnsi="Tahoma" w:cs="Tahoma" w:hint="eastAsia"/>
          <w:color w:val="333333"/>
          <w:kern w:val="0"/>
          <w:szCs w:val="21"/>
        </w:rPr>
        <w:t>元。转专业的本科生在当年度回转专业前的所在单位参评。</w:t>
      </w:r>
    </w:p>
    <w:p w:rsidR="00981FE6" w:rsidRDefault="00E01AF1" w:rsidP="00893C38">
      <w:pPr>
        <w:widowControl/>
        <w:spacing w:line="432" w:lineRule="auto"/>
        <w:jc w:val="center"/>
        <w:rPr>
          <w:rFonts w:ascii="Tahoma" w:eastAsia="宋体" w:hAnsi="Tahoma" w:cs="Tahoma"/>
          <w:b/>
          <w:bCs/>
          <w:color w:val="333333"/>
          <w:kern w:val="0"/>
        </w:rPr>
      </w:pPr>
      <w:r w:rsidRPr="001608D7">
        <w:rPr>
          <w:rFonts w:ascii="Tahoma" w:eastAsia="宋体" w:hAnsi="Tahoma" w:cs="Tahoma"/>
          <w:b/>
          <w:bCs/>
          <w:color w:val="333333"/>
          <w:kern w:val="0"/>
        </w:rPr>
        <w:t>第</w:t>
      </w:r>
      <w:r>
        <w:rPr>
          <w:rFonts w:ascii="Tahoma" w:eastAsia="宋体" w:hAnsi="Tahoma" w:cs="Tahoma"/>
          <w:b/>
          <w:bCs/>
          <w:color w:val="333333"/>
          <w:kern w:val="0"/>
        </w:rPr>
        <w:t>三</w:t>
      </w:r>
      <w:r w:rsidRPr="001608D7">
        <w:rPr>
          <w:rFonts w:ascii="Tahoma" w:eastAsia="宋体" w:hAnsi="Tahoma" w:cs="Tahoma"/>
          <w:b/>
          <w:bCs/>
          <w:color w:val="333333"/>
          <w:kern w:val="0"/>
        </w:rPr>
        <w:t>章</w:t>
      </w:r>
      <w:r>
        <w:rPr>
          <w:rFonts w:ascii="Tahoma" w:eastAsia="宋体" w:hAnsi="Tahoma" w:cs="Tahoma" w:hint="eastAsia"/>
          <w:b/>
          <w:bCs/>
          <w:color w:val="333333"/>
          <w:kern w:val="0"/>
        </w:rPr>
        <w:t xml:space="preserve"> </w:t>
      </w:r>
      <w:r w:rsidR="00981FE6" w:rsidRPr="00981FE6">
        <w:rPr>
          <w:rFonts w:ascii="Tahoma" w:eastAsia="宋体" w:hAnsi="Tahoma" w:cs="Tahoma" w:hint="eastAsia"/>
          <w:b/>
          <w:bCs/>
          <w:color w:val="333333"/>
          <w:kern w:val="0"/>
        </w:rPr>
        <w:t>申请条件</w:t>
      </w:r>
    </w:p>
    <w:p w:rsidR="00E01AF1" w:rsidRPr="00981FE6" w:rsidRDefault="00E01AF1" w:rsidP="00893C38">
      <w:pPr>
        <w:widowControl/>
        <w:spacing w:line="432" w:lineRule="auto"/>
        <w:jc w:val="left"/>
        <w:rPr>
          <w:rFonts w:ascii="Tahoma" w:eastAsia="宋体" w:hAnsi="Tahoma" w:cs="Tahoma"/>
          <w:b/>
          <w:bCs/>
          <w:color w:val="333333"/>
          <w:kern w:val="0"/>
        </w:rPr>
      </w:pPr>
      <w:r>
        <w:rPr>
          <w:rFonts w:ascii="Tahoma" w:eastAsia="宋体" w:hAnsi="Tahoma" w:cs="Tahoma" w:hint="eastAsia"/>
          <w:color w:val="333333"/>
          <w:kern w:val="0"/>
          <w:szCs w:val="21"/>
        </w:rPr>
        <w:t>第五条</w:t>
      </w:r>
      <w:r>
        <w:rPr>
          <w:rFonts w:ascii="Tahoma" w:eastAsia="宋体" w:hAnsi="Tahoma" w:cs="Tahoma" w:hint="eastAsia"/>
          <w:color w:val="333333"/>
          <w:kern w:val="0"/>
          <w:szCs w:val="21"/>
        </w:rPr>
        <w:t xml:space="preserve"> </w:t>
      </w:r>
      <w:r>
        <w:rPr>
          <w:rFonts w:ascii="Tahoma" w:eastAsia="宋体" w:hAnsi="Tahoma" w:cs="Tahoma" w:hint="eastAsia"/>
          <w:color w:val="333333"/>
          <w:kern w:val="0"/>
          <w:szCs w:val="21"/>
        </w:rPr>
        <w:t>申请国家奖学金的学生，必须符合以下条件：</w:t>
      </w:r>
    </w:p>
    <w:p w:rsidR="00981FE6" w:rsidRPr="00981FE6" w:rsidRDefault="00981FE6" w:rsidP="00893C38">
      <w:pPr>
        <w:widowControl/>
        <w:spacing w:line="432" w:lineRule="auto"/>
        <w:jc w:val="left"/>
        <w:rPr>
          <w:rFonts w:ascii="Tahoma" w:eastAsia="宋体" w:hAnsi="Tahoma" w:cs="Tahoma"/>
          <w:color w:val="333333"/>
          <w:kern w:val="0"/>
          <w:szCs w:val="21"/>
        </w:rPr>
      </w:pPr>
      <w:r w:rsidRPr="00981FE6">
        <w:rPr>
          <w:rFonts w:ascii="Tahoma" w:eastAsia="宋体" w:hAnsi="Tahoma" w:cs="Tahoma" w:hint="eastAsia"/>
          <w:color w:val="333333"/>
          <w:kern w:val="0"/>
          <w:szCs w:val="21"/>
        </w:rPr>
        <w:t>（一）热爱社会主义祖国，拥护中国共产党的领导；</w:t>
      </w:r>
    </w:p>
    <w:p w:rsidR="00DB240B" w:rsidRPr="001608D7" w:rsidRDefault="00DB240B"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w:t>
      </w:r>
      <w:r>
        <w:rPr>
          <w:rFonts w:ascii="Tahoma" w:eastAsia="宋体" w:hAnsi="Tahoma" w:cs="Tahoma"/>
          <w:color w:val="333333"/>
          <w:kern w:val="0"/>
          <w:szCs w:val="21"/>
        </w:rPr>
        <w:t>二</w:t>
      </w:r>
      <w:r w:rsidRPr="001608D7">
        <w:rPr>
          <w:rFonts w:ascii="Tahoma" w:eastAsia="宋体" w:hAnsi="Tahoma" w:cs="Tahoma"/>
          <w:color w:val="333333"/>
          <w:kern w:val="0"/>
          <w:szCs w:val="21"/>
        </w:rPr>
        <w:t>）遵守国家法律法规及校规校纪，在校期间无违法违纪行为；</w:t>
      </w:r>
    </w:p>
    <w:p w:rsidR="00DB240B" w:rsidRPr="001608D7" w:rsidRDefault="00DB240B"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w:t>
      </w:r>
      <w:r>
        <w:rPr>
          <w:rFonts w:ascii="Tahoma" w:eastAsia="宋体" w:hAnsi="Tahoma" w:cs="Tahoma"/>
          <w:color w:val="333333"/>
          <w:kern w:val="0"/>
          <w:szCs w:val="21"/>
        </w:rPr>
        <w:t>三</w:t>
      </w:r>
      <w:r w:rsidRPr="001608D7">
        <w:rPr>
          <w:rFonts w:ascii="Tahoma" w:eastAsia="宋体" w:hAnsi="Tahoma" w:cs="Tahoma"/>
          <w:color w:val="333333"/>
          <w:kern w:val="0"/>
          <w:szCs w:val="21"/>
        </w:rPr>
        <w:t>）诚实守信，道德品质优良</w:t>
      </w:r>
      <w:r w:rsidR="002C373B">
        <w:rPr>
          <w:rFonts w:ascii="Tahoma" w:eastAsia="宋体" w:hAnsi="Tahoma" w:cs="Tahoma"/>
          <w:color w:val="333333"/>
          <w:kern w:val="0"/>
          <w:szCs w:val="21"/>
        </w:rPr>
        <w:t>，</w:t>
      </w:r>
      <w:r w:rsidR="002C373B" w:rsidRPr="001608D7">
        <w:rPr>
          <w:rFonts w:ascii="Tahoma" w:eastAsia="宋体" w:hAnsi="Tahoma" w:cs="Tahoma"/>
          <w:color w:val="333333"/>
          <w:kern w:val="0"/>
          <w:szCs w:val="21"/>
        </w:rPr>
        <w:t>积极参加志愿服务</w:t>
      </w:r>
      <w:r w:rsidRPr="001608D7">
        <w:rPr>
          <w:rFonts w:ascii="Tahoma" w:eastAsia="宋体" w:hAnsi="Tahoma" w:cs="Tahoma"/>
          <w:color w:val="333333"/>
          <w:kern w:val="0"/>
          <w:szCs w:val="21"/>
        </w:rPr>
        <w:t>；</w:t>
      </w:r>
    </w:p>
    <w:p w:rsidR="00DB240B" w:rsidRPr="001608D7" w:rsidRDefault="00DB240B"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w:t>
      </w:r>
      <w:r>
        <w:rPr>
          <w:rFonts w:ascii="Tahoma" w:eastAsia="宋体" w:hAnsi="Tahoma" w:cs="Tahoma"/>
          <w:color w:val="333333"/>
          <w:kern w:val="0"/>
          <w:szCs w:val="21"/>
        </w:rPr>
        <w:t>四</w:t>
      </w:r>
      <w:r w:rsidRPr="001608D7">
        <w:rPr>
          <w:rFonts w:ascii="Tahoma" w:eastAsia="宋体" w:hAnsi="Tahoma" w:cs="Tahoma"/>
          <w:color w:val="333333"/>
          <w:kern w:val="0"/>
          <w:szCs w:val="21"/>
        </w:rPr>
        <w:t>）学习态度端正，勤奋刻苦，应修课程（</w:t>
      </w:r>
      <w:r w:rsidR="00E20A53" w:rsidRPr="00E20A53">
        <w:rPr>
          <w:rFonts w:ascii="Tahoma" w:eastAsia="宋体" w:hAnsi="Tahoma" w:cs="Tahoma" w:hint="eastAsia"/>
          <w:color w:val="333333"/>
          <w:kern w:val="0"/>
          <w:szCs w:val="21"/>
          <w:highlight w:val="yellow"/>
        </w:rPr>
        <w:t>包括往年应当重修的课程和全校性选修课</w:t>
      </w:r>
      <w:r w:rsidRPr="001608D7">
        <w:rPr>
          <w:rFonts w:ascii="Tahoma" w:eastAsia="宋体" w:hAnsi="Tahoma" w:cs="Tahoma"/>
          <w:color w:val="333333"/>
          <w:kern w:val="0"/>
          <w:szCs w:val="21"/>
        </w:rPr>
        <w:t>）全部合格；</w:t>
      </w:r>
    </w:p>
    <w:p w:rsidR="00981FE6" w:rsidRPr="00981FE6" w:rsidRDefault="00981FE6" w:rsidP="00893C38">
      <w:pPr>
        <w:widowControl/>
        <w:spacing w:line="432" w:lineRule="auto"/>
        <w:jc w:val="left"/>
        <w:rPr>
          <w:rFonts w:ascii="Tahoma" w:eastAsia="宋体" w:hAnsi="Tahoma" w:cs="Tahoma"/>
          <w:color w:val="333333"/>
          <w:kern w:val="0"/>
          <w:szCs w:val="21"/>
        </w:rPr>
      </w:pPr>
      <w:r w:rsidRPr="00981FE6">
        <w:rPr>
          <w:rFonts w:ascii="Tahoma" w:eastAsia="宋体" w:hAnsi="Tahoma" w:cs="Tahoma" w:hint="eastAsia"/>
          <w:color w:val="333333"/>
          <w:kern w:val="0"/>
          <w:szCs w:val="21"/>
        </w:rPr>
        <w:t>（</w:t>
      </w:r>
      <w:r w:rsidR="002C373B">
        <w:rPr>
          <w:rFonts w:ascii="Tahoma" w:eastAsia="宋体" w:hAnsi="Tahoma" w:cs="Tahoma" w:hint="eastAsia"/>
          <w:color w:val="333333"/>
          <w:kern w:val="0"/>
          <w:szCs w:val="21"/>
        </w:rPr>
        <w:t>五</w:t>
      </w:r>
      <w:r w:rsidRPr="00981FE6">
        <w:rPr>
          <w:rFonts w:ascii="Tahoma" w:eastAsia="宋体" w:hAnsi="Tahoma" w:cs="Tahoma" w:hint="eastAsia"/>
          <w:color w:val="333333"/>
          <w:kern w:val="0"/>
          <w:szCs w:val="21"/>
        </w:rPr>
        <w:t>）学习成绩优异，社会实践、创新能力、综合素质等方面特别突出；</w:t>
      </w:r>
    </w:p>
    <w:p w:rsidR="00981FE6" w:rsidRPr="00981FE6" w:rsidRDefault="00981FE6" w:rsidP="00893C38">
      <w:pPr>
        <w:widowControl/>
        <w:spacing w:line="432" w:lineRule="auto"/>
        <w:jc w:val="left"/>
        <w:rPr>
          <w:rFonts w:ascii="Tahoma" w:eastAsia="宋体" w:hAnsi="Tahoma" w:cs="Tahoma"/>
          <w:color w:val="333333"/>
          <w:kern w:val="0"/>
          <w:szCs w:val="21"/>
        </w:rPr>
      </w:pPr>
      <w:r w:rsidRPr="00981FE6">
        <w:rPr>
          <w:rFonts w:ascii="Tahoma" w:eastAsia="宋体" w:hAnsi="Tahoma" w:cs="Tahoma" w:hint="eastAsia"/>
          <w:color w:val="333333"/>
          <w:kern w:val="0"/>
          <w:szCs w:val="21"/>
        </w:rPr>
        <w:t>（</w:t>
      </w:r>
      <w:r w:rsidR="002C373B">
        <w:rPr>
          <w:rFonts w:ascii="Tahoma" w:eastAsia="宋体" w:hAnsi="Tahoma" w:cs="Tahoma" w:hint="eastAsia"/>
          <w:color w:val="333333"/>
          <w:kern w:val="0"/>
          <w:szCs w:val="21"/>
        </w:rPr>
        <w:t>六</w:t>
      </w:r>
      <w:r w:rsidRPr="00981FE6">
        <w:rPr>
          <w:rFonts w:ascii="Tahoma" w:eastAsia="宋体" w:hAnsi="Tahoma" w:cs="Tahoma" w:hint="eastAsia"/>
          <w:color w:val="333333"/>
          <w:kern w:val="0"/>
          <w:szCs w:val="21"/>
        </w:rPr>
        <w:t>）满足以下条件之一者：</w:t>
      </w:r>
    </w:p>
    <w:p w:rsidR="00981FE6" w:rsidRPr="00981FE6" w:rsidRDefault="00981FE6" w:rsidP="00893C38">
      <w:pPr>
        <w:widowControl/>
        <w:spacing w:line="432" w:lineRule="auto"/>
        <w:jc w:val="left"/>
        <w:rPr>
          <w:rFonts w:ascii="Tahoma" w:eastAsia="宋体" w:hAnsi="Tahoma" w:cs="Tahoma"/>
          <w:color w:val="333333"/>
          <w:kern w:val="0"/>
          <w:szCs w:val="21"/>
        </w:rPr>
      </w:pPr>
      <w:r w:rsidRPr="00981FE6">
        <w:rPr>
          <w:rFonts w:ascii="Tahoma" w:eastAsia="宋体" w:hAnsi="Tahoma" w:cs="Tahoma" w:hint="eastAsia"/>
          <w:color w:val="333333"/>
          <w:kern w:val="0"/>
          <w:szCs w:val="21"/>
        </w:rPr>
        <w:t>1</w:t>
      </w:r>
      <w:r w:rsidRPr="00981FE6">
        <w:rPr>
          <w:rFonts w:ascii="Tahoma" w:eastAsia="宋体" w:hAnsi="Tahoma" w:cs="Tahoma" w:hint="eastAsia"/>
          <w:color w:val="333333"/>
          <w:kern w:val="0"/>
          <w:szCs w:val="21"/>
        </w:rPr>
        <w:t>．在校期间学习成绩优异，应修课程</w:t>
      </w:r>
      <w:r w:rsidRPr="00E01AF1">
        <w:rPr>
          <w:rFonts w:ascii="Tahoma" w:eastAsia="宋体" w:hAnsi="Tahoma" w:cs="Tahoma" w:hint="eastAsia"/>
          <w:color w:val="333333"/>
          <w:kern w:val="0"/>
          <w:szCs w:val="21"/>
        </w:rPr>
        <w:t>（包括必修课和选修课）</w:t>
      </w:r>
      <w:r w:rsidRPr="00981FE6">
        <w:rPr>
          <w:rFonts w:ascii="Tahoma" w:eastAsia="宋体" w:hAnsi="Tahoma" w:cs="Tahoma" w:hint="eastAsia"/>
          <w:color w:val="333333"/>
          <w:kern w:val="0"/>
          <w:szCs w:val="21"/>
        </w:rPr>
        <w:t>全部合格；</w:t>
      </w:r>
      <w:r w:rsidRPr="00E01AF1">
        <w:rPr>
          <w:rFonts w:ascii="Tahoma" w:eastAsia="宋体" w:hAnsi="Tahoma" w:cs="Tahoma" w:hint="eastAsia"/>
          <w:color w:val="333333"/>
          <w:kern w:val="0"/>
          <w:szCs w:val="21"/>
        </w:rPr>
        <w:t>上学年学业成绩排名位于同年级本专业前</w:t>
      </w:r>
      <w:r w:rsidRPr="00E01AF1">
        <w:rPr>
          <w:rFonts w:ascii="Tahoma" w:eastAsia="宋体" w:hAnsi="Tahoma" w:cs="Tahoma" w:hint="eastAsia"/>
          <w:color w:val="333333"/>
          <w:kern w:val="0"/>
          <w:szCs w:val="21"/>
        </w:rPr>
        <w:t>10%</w:t>
      </w:r>
      <w:r w:rsidRPr="00E01AF1">
        <w:rPr>
          <w:rFonts w:ascii="Tahoma" w:eastAsia="宋体" w:hAnsi="Tahoma" w:cs="Tahoma" w:hint="eastAsia"/>
          <w:color w:val="333333"/>
          <w:kern w:val="0"/>
          <w:szCs w:val="21"/>
        </w:rPr>
        <w:t>；</w:t>
      </w:r>
    </w:p>
    <w:p w:rsidR="00E01AF1" w:rsidRPr="00981FE6" w:rsidRDefault="00981FE6" w:rsidP="00893C38">
      <w:pPr>
        <w:widowControl/>
        <w:spacing w:line="432" w:lineRule="auto"/>
        <w:jc w:val="left"/>
        <w:rPr>
          <w:rFonts w:ascii="Tahoma" w:eastAsia="宋体" w:hAnsi="Tahoma" w:cs="Tahoma"/>
          <w:color w:val="333333"/>
          <w:kern w:val="0"/>
          <w:szCs w:val="21"/>
        </w:rPr>
      </w:pPr>
      <w:r w:rsidRPr="00981FE6">
        <w:rPr>
          <w:rFonts w:ascii="Tahoma" w:eastAsia="宋体" w:hAnsi="Tahoma" w:cs="Tahoma" w:hint="eastAsia"/>
          <w:color w:val="333333"/>
          <w:kern w:val="0"/>
          <w:szCs w:val="21"/>
        </w:rPr>
        <w:lastRenderedPageBreak/>
        <w:t>2</w:t>
      </w:r>
      <w:r w:rsidRPr="00981FE6">
        <w:rPr>
          <w:rFonts w:ascii="Tahoma" w:eastAsia="宋体" w:hAnsi="Tahoma" w:cs="Tahoma" w:hint="eastAsia"/>
          <w:color w:val="333333"/>
          <w:kern w:val="0"/>
          <w:szCs w:val="21"/>
        </w:rPr>
        <w:t>．其他方面表现突出的学生，其学业成绩排名可适当放宽至</w:t>
      </w:r>
      <w:r w:rsidRPr="00981FE6">
        <w:rPr>
          <w:rFonts w:ascii="Tahoma" w:eastAsia="宋体" w:hAnsi="Tahoma" w:cs="Tahoma" w:hint="eastAsia"/>
          <w:color w:val="333333"/>
          <w:kern w:val="0"/>
          <w:szCs w:val="21"/>
        </w:rPr>
        <w:t>30%</w:t>
      </w:r>
      <w:r w:rsidRPr="00981FE6">
        <w:rPr>
          <w:rFonts w:ascii="Tahoma" w:eastAsia="宋体" w:hAnsi="Tahoma" w:cs="Tahoma" w:hint="eastAsia"/>
          <w:color w:val="333333"/>
          <w:kern w:val="0"/>
          <w:szCs w:val="21"/>
        </w:rPr>
        <w:t>。其他方面表现突出是指在道德风尚、学术研究、学科竞赛、创新发明、社会实践、社会工作、体育竞赛、文艺比赛等某一方面表现特别优秀，具体如下</w:t>
      </w:r>
    </w:p>
    <w:p w:rsidR="00981FE6" w:rsidRPr="00981FE6" w:rsidRDefault="00981FE6" w:rsidP="00893C38">
      <w:pPr>
        <w:widowControl/>
        <w:spacing w:line="432" w:lineRule="auto"/>
        <w:jc w:val="left"/>
        <w:rPr>
          <w:rFonts w:ascii="Tahoma" w:eastAsia="宋体" w:hAnsi="Tahoma" w:cs="Tahoma"/>
          <w:color w:val="333333"/>
          <w:kern w:val="0"/>
          <w:szCs w:val="21"/>
        </w:rPr>
      </w:pPr>
      <w:r w:rsidRPr="00981FE6">
        <w:rPr>
          <w:rFonts w:ascii="Tahoma" w:eastAsia="宋体" w:hAnsi="Tahoma" w:cs="Tahoma" w:hint="eastAsia"/>
          <w:color w:val="333333"/>
          <w:kern w:val="0"/>
          <w:szCs w:val="21"/>
        </w:rPr>
        <w:t>（</w:t>
      </w:r>
      <w:r w:rsidRPr="00981FE6">
        <w:rPr>
          <w:rFonts w:ascii="Tahoma" w:eastAsia="宋体" w:hAnsi="Tahoma" w:cs="Tahoma" w:hint="eastAsia"/>
          <w:color w:val="333333"/>
          <w:kern w:val="0"/>
          <w:szCs w:val="21"/>
        </w:rPr>
        <w:t>1</w:t>
      </w:r>
      <w:r w:rsidRPr="00981FE6">
        <w:rPr>
          <w:rFonts w:ascii="Tahoma" w:eastAsia="宋体" w:hAnsi="Tahoma" w:cs="Tahoma" w:hint="eastAsia"/>
          <w:color w:val="333333"/>
          <w:kern w:val="0"/>
          <w:szCs w:val="21"/>
        </w:rPr>
        <w:t>）在社会主义精神文明建设中表现突出，具有见义勇为、助人为乐、奉献爱心、服务社会、自立自强的实际行动，在本地区产生重大影响，在全国产生较大影响，有助于树立良好的社会风尚；</w:t>
      </w:r>
    </w:p>
    <w:p w:rsidR="00981FE6" w:rsidRPr="00981FE6" w:rsidRDefault="00981FE6" w:rsidP="00893C38">
      <w:pPr>
        <w:widowControl/>
        <w:spacing w:line="432" w:lineRule="auto"/>
        <w:jc w:val="left"/>
        <w:rPr>
          <w:rFonts w:ascii="Tahoma" w:eastAsia="宋体" w:hAnsi="Tahoma" w:cs="Tahoma"/>
          <w:color w:val="333333"/>
          <w:kern w:val="0"/>
          <w:szCs w:val="21"/>
        </w:rPr>
      </w:pPr>
      <w:r w:rsidRPr="00981FE6">
        <w:rPr>
          <w:rFonts w:ascii="Tahoma" w:eastAsia="宋体" w:hAnsi="Tahoma" w:cs="Tahoma" w:hint="eastAsia"/>
          <w:color w:val="333333"/>
          <w:kern w:val="0"/>
          <w:szCs w:val="21"/>
        </w:rPr>
        <w:t>（</w:t>
      </w:r>
      <w:r w:rsidRPr="00981FE6">
        <w:rPr>
          <w:rFonts w:ascii="Tahoma" w:eastAsia="宋体" w:hAnsi="Tahoma" w:cs="Tahoma" w:hint="eastAsia"/>
          <w:color w:val="333333"/>
          <w:kern w:val="0"/>
          <w:szCs w:val="21"/>
        </w:rPr>
        <w:t>2</w:t>
      </w:r>
      <w:r w:rsidRPr="00981FE6">
        <w:rPr>
          <w:rFonts w:ascii="Tahoma" w:eastAsia="宋体" w:hAnsi="Tahoma" w:cs="Tahoma" w:hint="eastAsia"/>
          <w:color w:val="333333"/>
          <w:kern w:val="0"/>
          <w:szCs w:val="21"/>
        </w:rPr>
        <w:t>）在学术研究上取得显著成绩，以第一作者发表的论文被</w:t>
      </w:r>
      <w:r w:rsidRPr="00981FE6">
        <w:rPr>
          <w:rFonts w:ascii="Tahoma" w:eastAsia="宋体" w:hAnsi="Tahoma" w:cs="Tahoma" w:hint="eastAsia"/>
          <w:color w:val="333333"/>
          <w:kern w:val="0"/>
          <w:szCs w:val="21"/>
        </w:rPr>
        <w:t>SCI</w:t>
      </w:r>
      <w:r w:rsidRPr="00981FE6">
        <w:rPr>
          <w:rFonts w:ascii="Tahoma" w:eastAsia="宋体" w:hAnsi="Tahoma" w:cs="Tahoma" w:hint="eastAsia"/>
          <w:color w:val="333333"/>
          <w:kern w:val="0"/>
          <w:szCs w:val="21"/>
        </w:rPr>
        <w:t>、</w:t>
      </w:r>
      <w:r w:rsidRPr="00981FE6">
        <w:rPr>
          <w:rFonts w:ascii="Tahoma" w:eastAsia="宋体" w:hAnsi="Tahoma" w:cs="Tahoma" w:hint="eastAsia"/>
          <w:color w:val="333333"/>
          <w:kern w:val="0"/>
          <w:szCs w:val="21"/>
        </w:rPr>
        <w:t>EI</w:t>
      </w:r>
      <w:r w:rsidRPr="00981FE6">
        <w:rPr>
          <w:rFonts w:ascii="Tahoma" w:eastAsia="宋体" w:hAnsi="Tahoma" w:cs="Tahoma" w:hint="eastAsia"/>
          <w:color w:val="333333"/>
          <w:kern w:val="0"/>
          <w:szCs w:val="21"/>
        </w:rPr>
        <w:t>、</w:t>
      </w:r>
      <w:r w:rsidRPr="00981FE6">
        <w:rPr>
          <w:rFonts w:ascii="Tahoma" w:eastAsia="宋体" w:hAnsi="Tahoma" w:cs="Tahoma" w:hint="eastAsia"/>
          <w:color w:val="333333"/>
          <w:kern w:val="0"/>
          <w:szCs w:val="21"/>
        </w:rPr>
        <w:t>ISTP</w:t>
      </w:r>
      <w:r w:rsidRPr="00981FE6">
        <w:rPr>
          <w:rFonts w:ascii="Tahoma" w:eastAsia="宋体" w:hAnsi="Tahoma" w:cs="Tahoma" w:hint="eastAsia"/>
          <w:color w:val="333333"/>
          <w:kern w:val="0"/>
          <w:szCs w:val="21"/>
        </w:rPr>
        <w:t>、</w:t>
      </w:r>
      <w:r w:rsidRPr="00981FE6">
        <w:rPr>
          <w:rFonts w:ascii="Tahoma" w:eastAsia="宋体" w:hAnsi="Tahoma" w:cs="Tahoma" w:hint="eastAsia"/>
          <w:color w:val="333333"/>
          <w:kern w:val="0"/>
          <w:szCs w:val="21"/>
        </w:rPr>
        <w:t>SSCI</w:t>
      </w:r>
      <w:r w:rsidRPr="00981FE6">
        <w:rPr>
          <w:rFonts w:ascii="Tahoma" w:eastAsia="宋体" w:hAnsi="Tahoma" w:cs="Tahoma" w:hint="eastAsia"/>
          <w:color w:val="333333"/>
          <w:kern w:val="0"/>
          <w:szCs w:val="21"/>
        </w:rPr>
        <w:t>全文收录，以第一、二作者出版学术专著（须通过专家鉴定）；</w:t>
      </w:r>
    </w:p>
    <w:p w:rsidR="00981FE6" w:rsidRPr="00981FE6" w:rsidRDefault="00981FE6" w:rsidP="00893C38">
      <w:pPr>
        <w:widowControl/>
        <w:spacing w:line="432" w:lineRule="auto"/>
        <w:jc w:val="left"/>
        <w:rPr>
          <w:rFonts w:ascii="Tahoma" w:eastAsia="宋体" w:hAnsi="Tahoma" w:cs="Tahoma"/>
          <w:color w:val="333333"/>
          <w:kern w:val="0"/>
          <w:szCs w:val="21"/>
        </w:rPr>
      </w:pPr>
      <w:r w:rsidRPr="00981FE6">
        <w:rPr>
          <w:rFonts w:ascii="Tahoma" w:eastAsia="宋体" w:hAnsi="Tahoma" w:cs="Tahoma" w:hint="eastAsia"/>
          <w:color w:val="333333"/>
          <w:kern w:val="0"/>
          <w:szCs w:val="21"/>
        </w:rPr>
        <w:t>（</w:t>
      </w:r>
      <w:r w:rsidRPr="00981FE6">
        <w:rPr>
          <w:rFonts w:ascii="Tahoma" w:eastAsia="宋体" w:hAnsi="Tahoma" w:cs="Tahoma" w:hint="eastAsia"/>
          <w:color w:val="333333"/>
          <w:kern w:val="0"/>
          <w:szCs w:val="21"/>
        </w:rPr>
        <w:t>3</w:t>
      </w:r>
      <w:r w:rsidRPr="00981FE6">
        <w:rPr>
          <w:rFonts w:ascii="Tahoma" w:eastAsia="宋体" w:hAnsi="Tahoma" w:cs="Tahoma" w:hint="eastAsia"/>
          <w:color w:val="333333"/>
          <w:kern w:val="0"/>
          <w:szCs w:val="21"/>
        </w:rPr>
        <w:t>）在学科竞赛方面取得显著成绩，在国际和全国性专业学科竞赛、课外学术科技竞赛等竞赛中获一等奖（或金奖）及以上奖励；</w:t>
      </w:r>
    </w:p>
    <w:p w:rsidR="00981FE6" w:rsidRPr="00981FE6" w:rsidRDefault="00981FE6" w:rsidP="00893C38">
      <w:pPr>
        <w:widowControl/>
        <w:spacing w:line="432" w:lineRule="auto"/>
        <w:jc w:val="left"/>
        <w:rPr>
          <w:rFonts w:ascii="Tahoma" w:eastAsia="宋体" w:hAnsi="Tahoma" w:cs="Tahoma"/>
          <w:color w:val="333333"/>
          <w:kern w:val="0"/>
          <w:szCs w:val="21"/>
        </w:rPr>
      </w:pPr>
      <w:r w:rsidRPr="00981FE6">
        <w:rPr>
          <w:rFonts w:ascii="Tahoma" w:eastAsia="宋体" w:hAnsi="Tahoma" w:cs="Tahoma" w:hint="eastAsia"/>
          <w:color w:val="333333"/>
          <w:kern w:val="0"/>
          <w:szCs w:val="21"/>
        </w:rPr>
        <w:t>（</w:t>
      </w:r>
      <w:r w:rsidRPr="00981FE6">
        <w:rPr>
          <w:rFonts w:ascii="Tahoma" w:eastAsia="宋体" w:hAnsi="Tahoma" w:cs="Tahoma" w:hint="eastAsia"/>
          <w:color w:val="333333"/>
          <w:kern w:val="0"/>
          <w:szCs w:val="21"/>
        </w:rPr>
        <w:t>4</w:t>
      </w:r>
      <w:r w:rsidRPr="00981FE6">
        <w:rPr>
          <w:rFonts w:ascii="Tahoma" w:eastAsia="宋体" w:hAnsi="Tahoma" w:cs="Tahoma" w:hint="eastAsia"/>
          <w:color w:val="333333"/>
          <w:kern w:val="0"/>
          <w:szCs w:val="21"/>
        </w:rPr>
        <w:t>）在创新发明方面取得显著成绩，科研成果获省、部级一等奖及以上奖励或获得发明专利，发明专利（不含实用新型专利）以取得授权通知书或者专利证书为准；</w:t>
      </w:r>
    </w:p>
    <w:p w:rsidR="00981FE6" w:rsidRPr="00981FE6" w:rsidRDefault="00981FE6" w:rsidP="00893C38">
      <w:pPr>
        <w:widowControl/>
        <w:spacing w:line="432" w:lineRule="auto"/>
        <w:jc w:val="left"/>
        <w:rPr>
          <w:rFonts w:ascii="Tahoma" w:eastAsia="宋体" w:hAnsi="Tahoma" w:cs="Tahoma"/>
          <w:color w:val="333333"/>
          <w:kern w:val="0"/>
          <w:szCs w:val="21"/>
        </w:rPr>
      </w:pPr>
      <w:r w:rsidRPr="00981FE6">
        <w:rPr>
          <w:rFonts w:ascii="Tahoma" w:eastAsia="宋体" w:hAnsi="Tahoma" w:cs="Tahoma" w:hint="eastAsia"/>
          <w:color w:val="333333"/>
          <w:kern w:val="0"/>
          <w:szCs w:val="21"/>
        </w:rPr>
        <w:t>（</w:t>
      </w:r>
      <w:r w:rsidRPr="00981FE6">
        <w:rPr>
          <w:rFonts w:ascii="Tahoma" w:eastAsia="宋体" w:hAnsi="Tahoma" w:cs="Tahoma" w:hint="eastAsia"/>
          <w:color w:val="333333"/>
          <w:kern w:val="0"/>
          <w:szCs w:val="21"/>
        </w:rPr>
        <w:t>5</w:t>
      </w:r>
      <w:r w:rsidRPr="00981FE6">
        <w:rPr>
          <w:rFonts w:ascii="Tahoma" w:eastAsia="宋体" w:hAnsi="Tahoma" w:cs="Tahoma" w:hint="eastAsia"/>
          <w:color w:val="333333"/>
          <w:kern w:val="0"/>
          <w:szCs w:val="21"/>
        </w:rPr>
        <w:t>）在体育竞赛中取得显著成绩，为国家争得荣誉。非体育专业学生参加省级以上体育比赛获得个人项目前三名，集体项目前二名；高水平运动员（特招生）参加国际和全国性体育比赛获得个人项目前三名、集体项目前二名。集体项目应为主力队员；</w:t>
      </w:r>
    </w:p>
    <w:p w:rsidR="00981FE6" w:rsidRPr="00981FE6" w:rsidRDefault="00981FE6" w:rsidP="00893C38">
      <w:pPr>
        <w:widowControl/>
        <w:spacing w:line="432" w:lineRule="auto"/>
        <w:jc w:val="left"/>
        <w:rPr>
          <w:rFonts w:ascii="Tahoma" w:eastAsia="宋体" w:hAnsi="Tahoma" w:cs="Tahoma"/>
          <w:color w:val="333333"/>
          <w:kern w:val="0"/>
          <w:szCs w:val="21"/>
        </w:rPr>
      </w:pPr>
      <w:r w:rsidRPr="00981FE6">
        <w:rPr>
          <w:rFonts w:ascii="Tahoma" w:eastAsia="宋体" w:hAnsi="Tahoma" w:cs="Tahoma" w:hint="eastAsia"/>
          <w:color w:val="333333"/>
          <w:kern w:val="0"/>
          <w:szCs w:val="21"/>
        </w:rPr>
        <w:t>（</w:t>
      </w:r>
      <w:r w:rsidRPr="00981FE6">
        <w:rPr>
          <w:rFonts w:ascii="Tahoma" w:eastAsia="宋体" w:hAnsi="Tahoma" w:cs="Tahoma" w:hint="eastAsia"/>
          <w:color w:val="333333"/>
          <w:kern w:val="0"/>
          <w:szCs w:val="21"/>
        </w:rPr>
        <w:t>6</w:t>
      </w:r>
      <w:r w:rsidRPr="00981FE6">
        <w:rPr>
          <w:rFonts w:ascii="Tahoma" w:eastAsia="宋体" w:hAnsi="Tahoma" w:cs="Tahoma" w:hint="eastAsia"/>
          <w:color w:val="333333"/>
          <w:kern w:val="0"/>
          <w:szCs w:val="21"/>
        </w:rPr>
        <w:t>）在重要文艺比赛中取得显著成绩，参加国际和全国性比赛获得前三名，参加省级比赛获得第一名，为国家争得荣誉。集体项目应为主要演员；</w:t>
      </w:r>
    </w:p>
    <w:p w:rsidR="00981FE6" w:rsidRPr="00981FE6" w:rsidRDefault="00981FE6" w:rsidP="00893C38">
      <w:pPr>
        <w:widowControl/>
        <w:spacing w:line="432" w:lineRule="auto"/>
        <w:jc w:val="left"/>
        <w:rPr>
          <w:rFonts w:ascii="Tahoma" w:eastAsia="宋体" w:hAnsi="Tahoma" w:cs="Tahoma"/>
          <w:color w:val="333333"/>
          <w:kern w:val="0"/>
          <w:szCs w:val="21"/>
        </w:rPr>
      </w:pPr>
      <w:r w:rsidRPr="00981FE6">
        <w:rPr>
          <w:rFonts w:ascii="Tahoma" w:eastAsia="宋体" w:hAnsi="Tahoma" w:cs="Tahoma" w:hint="eastAsia"/>
          <w:color w:val="333333"/>
          <w:kern w:val="0"/>
          <w:szCs w:val="21"/>
        </w:rPr>
        <w:t>（</w:t>
      </w:r>
      <w:r w:rsidRPr="00981FE6">
        <w:rPr>
          <w:rFonts w:ascii="Tahoma" w:eastAsia="宋体" w:hAnsi="Tahoma" w:cs="Tahoma" w:hint="eastAsia"/>
          <w:color w:val="333333"/>
          <w:kern w:val="0"/>
          <w:szCs w:val="21"/>
        </w:rPr>
        <w:t>7</w:t>
      </w:r>
      <w:r w:rsidRPr="00981FE6">
        <w:rPr>
          <w:rFonts w:ascii="Tahoma" w:eastAsia="宋体" w:hAnsi="Tahoma" w:cs="Tahoma" w:hint="eastAsia"/>
          <w:color w:val="333333"/>
          <w:kern w:val="0"/>
          <w:szCs w:val="21"/>
        </w:rPr>
        <w:t>）获全国三好学生、全国优秀学生干部、全国社会实践先进个人、全国十大杰出青年、中国青年五四奖章等全国性荣誉称号。</w:t>
      </w:r>
    </w:p>
    <w:p w:rsidR="00981FE6" w:rsidRPr="00981FE6" w:rsidRDefault="00E01AF1" w:rsidP="00893C38">
      <w:pPr>
        <w:widowControl/>
        <w:spacing w:line="432" w:lineRule="auto"/>
        <w:jc w:val="left"/>
        <w:rPr>
          <w:rFonts w:ascii="Tahoma" w:eastAsia="宋体" w:hAnsi="Tahoma" w:cs="Tahoma"/>
          <w:color w:val="333333"/>
          <w:kern w:val="0"/>
          <w:szCs w:val="21"/>
        </w:rPr>
      </w:pPr>
      <w:r>
        <w:rPr>
          <w:rFonts w:ascii="Tahoma" w:eastAsia="宋体" w:hAnsi="Tahoma" w:cs="Tahoma" w:hint="eastAsia"/>
          <w:color w:val="333333"/>
          <w:kern w:val="0"/>
          <w:szCs w:val="21"/>
        </w:rPr>
        <w:t>第</w:t>
      </w:r>
      <w:r w:rsidR="00CD632D">
        <w:rPr>
          <w:rFonts w:ascii="Tahoma" w:eastAsia="宋体" w:hAnsi="Tahoma" w:cs="Tahoma" w:hint="eastAsia"/>
          <w:color w:val="333333"/>
          <w:kern w:val="0"/>
          <w:szCs w:val="21"/>
        </w:rPr>
        <w:t>六</w:t>
      </w:r>
      <w:r>
        <w:rPr>
          <w:rFonts w:ascii="Tahoma" w:eastAsia="宋体" w:hAnsi="Tahoma" w:cs="Tahoma" w:hint="eastAsia"/>
          <w:color w:val="333333"/>
          <w:kern w:val="0"/>
          <w:szCs w:val="21"/>
        </w:rPr>
        <w:t>条</w:t>
      </w:r>
      <w:r>
        <w:rPr>
          <w:rFonts w:ascii="Tahoma" w:eastAsia="宋体" w:hAnsi="Tahoma" w:cs="Tahoma" w:hint="eastAsia"/>
          <w:color w:val="333333"/>
          <w:kern w:val="0"/>
          <w:szCs w:val="21"/>
        </w:rPr>
        <w:t xml:space="preserve"> </w:t>
      </w:r>
      <w:r>
        <w:rPr>
          <w:rFonts w:ascii="Tahoma" w:eastAsia="宋体" w:hAnsi="Tahoma" w:cs="Tahoma" w:hint="eastAsia"/>
          <w:color w:val="333333"/>
          <w:kern w:val="0"/>
          <w:szCs w:val="21"/>
        </w:rPr>
        <w:t>申请国家励志奖学金的学生，必须符合以下条件：</w:t>
      </w:r>
    </w:p>
    <w:p w:rsidR="00981FE6" w:rsidRPr="00981FE6" w:rsidRDefault="00981FE6" w:rsidP="00893C38">
      <w:pPr>
        <w:widowControl/>
        <w:spacing w:line="432" w:lineRule="auto"/>
        <w:jc w:val="left"/>
        <w:rPr>
          <w:rFonts w:ascii="Tahoma" w:eastAsia="宋体" w:hAnsi="Tahoma" w:cs="Tahoma"/>
          <w:color w:val="333333"/>
          <w:kern w:val="0"/>
          <w:szCs w:val="21"/>
        </w:rPr>
      </w:pPr>
      <w:r w:rsidRPr="00981FE6">
        <w:rPr>
          <w:rFonts w:ascii="Tahoma" w:eastAsia="宋体" w:hAnsi="Tahoma" w:cs="Tahoma" w:hint="eastAsia"/>
          <w:color w:val="333333"/>
          <w:kern w:val="0"/>
          <w:szCs w:val="21"/>
        </w:rPr>
        <w:t>（一）热爱社会主义祖国，拥护中国共产党的领导；</w:t>
      </w:r>
    </w:p>
    <w:p w:rsidR="00981FE6" w:rsidRPr="00981FE6" w:rsidRDefault="00981FE6" w:rsidP="00893C38">
      <w:pPr>
        <w:widowControl/>
        <w:spacing w:line="432" w:lineRule="auto"/>
        <w:jc w:val="left"/>
        <w:rPr>
          <w:rFonts w:ascii="Tahoma" w:eastAsia="宋体" w:hAnsi="Tahoma" w:cs="Tahoma"/>
          <w:color w:val="333333"/>
          <w:kern w:val="0"/>
          <w:szCs w:val="21"/>
        </w:rPr>
      </w:pPr>
      <w:r w:rsidRPr="00981FE6">
        <w:rPr>
          <w:rFonts w:ascii="Tahoma" w:eastAsia="宋体" w:hAnsi="Tahoma" w:cs="Tahoma" w:hint="eastAsia"/>
          <w:color w:val="333333"/>
          <w:kern w:val="0"/>
          <w:szCs w:val="21"/>
        </w:rPr>
        <w:t>（二）遵守宪法和法律，遵守学校规章制度，在校期间无违法违纪行为；</w:t>
      </w:r>
    </w:p>
    <w:p w:rsidR="00981FE6" w:rsidRDefault="00981FE6" w:rsidP="00893C38">
      <w:pPr>
        <w:widowControl/>
        <w:spacing w:line="432" w:lineRule="auto"/>
        <w:jc w:val="left"/>
        <w:rPr>
          <w:rFonts w:ascii="Tahoma" w:eastAsia="宋体" w:hAnsi="Tahoma" w:cs="Tahoma"/>
          <w:color w:val="333333"/>
          <w:kern w:val="0"/>
          <w:szCs w:val="21"/>
        </w:rPr>
      </w:pPr>
      <w:r w:rsidRPr="00981FE6">
        <w:rPr>
          <w:rFonts w:ascii="Tahoma" w:eastAsia="宋体" w:hAnsi="Tahoma" w:cs="Tahoma" w:hint="eastAsia"/>
          <w:color w:val="333333"/>
          <w:kern w:val="0"/>
          <w:szCs w:val="21"/>
        </w:rPr>
        <w:t>（三）诚实守信，道德品质优良</w:t>
      </w:r>
      <w:r w:rsidR="002C373B">
        <w:rPr>
          <w:rFonts w:ascii="Tahoma" w:eastAsia="宋体" w:hAnsi="Tahoma" w:cs="Tahoma" w:hint="eastAsia"/>
          <w:color w:val="333333"/>
          <w:kern w:val="0"/>
          <w:szCs w:val="21"/>
        </w:rPr>
        <w:t>，</w:t>
      </w:r>
      <w:r w:rsidR="002C373B" w:rsidRPr="001608D7">
        <w:rPr>
          <w:rFonts w:ascii="Tahoma" w:eastAsia="宋体" w:hAnsi="Tahoma" w:cs="Tahoma"/>
          <w:color w:val="333333"/>
          <w:kern w:val="0"/>
          <w:szCs w:val="21"/>
        </w:rPr>
        <w:t>积极参加志愿服务</w:t>
      </w:r>
      <w:r w:rsidRPr="00981FE6">
        <w:rPr>
          <w:rFonts w:ascii="Tahoma" w:eastAsia="宋体" w:hAnsi="Tahoma" w:cs="Tahoma" w:hint="eastAsia"/>
          <w:color w:val="333333"/>
          <w:kern w:val="0"/>
          <w:szCs w:val="21"/>
        </w:rPr>
        <w:t>；</w:t>
      </w:r>
    </w:p>
    <w:p w:rsidR="00981FE6" w:rsidRPr="00981FE6" w:rsidRDefault="00981FE6" w:rsidP="00893C38">
      <w:pPr>
        <w:widowControl/>
        <w:spacing w:line="432" w:lineRule="auto"/>
        <w:jc w:val="left"/>
        <w:rPr>
          <w:rFonts w:ascii="Tahoma" w:eastAsia="宋体" w:hAnsi="Tahoma" w:cs="Tahoma"/>
          <w:color w:val="333333"/>
          <w:kern w:val="0"/>
          <w:szCs w:val="21"/>
        </w:rPr>
      </w:pPr>
      <w:r w:rsidRPr="00981FE6">
        <w:rPr>
          <w:rFonts w:ascii="Tahoma" w:eastAsia="宋体" w:hAnsi="Tahoma" w:cs="Tahoma" w:hint="eastAsia"/>
          <w:color w:val="333333"/>
          <w:kern w:val="0"/>
          <w:szCs w:val="21"/>
        </w:rPr>
        <w:t>（</w:t>
      </w:r>
      <w:r w:rsidR="00DB240B">
        <w:rPr>
          <w:rFonts w:ascii="Tahoma" w:eastAsia="宋体" w:hAnsi="Tahoma" w:cs="Tahoma" w:hint="eastAsia"/>
          <w:color w:val="333333"/>
          <w:kern w:val="0"/>
          <w:szCs w:val="21"/>
        </w:rPr>
        <w:t>五</w:t>
      </w:r>
      <w:r w:rsidRPr="00981FE6">
        <w:rPr>
          <w:rFonts w:ascii="Tahoma" w:eastAsia="宋体" w:hAnsi="Tahoma" w:cs="Tahoma" w:hint="eastAsia"/>
          <w:color w:val="333333"/>
          <w:kern w:val="0"/>
          <w:szCs w:val="21"/>
        </w:rPr>
        <w:t>）在校期间学习成绩优秀，应修课程</w:t>
      </w:r>
      <w:r w:rsidRPr="00E01AF1">
        <w:rPr>
          <w:rFonts w:ascii="Tahoma" w:eastAsia="宋体" w:hAnsi="Tahoma" w:cs="Tahoma" w:hint="eastAsia"/>
          <w:color w:val="333333"/>
          <w:kern w:val="0"/>
          <w:szCs w:val="21"/>
        </w:rPr>
        <w:t>（</w:t>
      </w:r>
      <w:r w:rsidRPr="00E20A53">
        <w:rPr>
          <w:rFonts w:ascii="Tahoma" w:eastAsia="宋体" w:hAnsi="Tahoma" w:cs="Tahoma" w:hint="eastAsia"/>
          <w:color w:val="333333"/>
          <w:kern w:val="0"/>
          <w:szCs w:val="21"/>
          <w:highlight w:val="yellow"/>
        </w:rPr>
        <w:t>包括必修课和选修课，全校性选修课不计在内</w:t>
      </w:r>
      <w:r w:rsidRPr="00E01AF1">
        <w:rPr>
          <w:rFonts w:ascii="Tahoma" w:eastAsia="宋体" w:hAnsi="Tahoma" w:cs="Tahoma" w:hint="eastAsia"/>
          <w:color w:val="333333"/>
          <w:kern w:val="0"/>
          <w:szCs w:val="21"/>
        </w:rPr>
        <w:t>）</w:t>
      </w:r>
      <w:r w:rsidRPr="00981FE6">
        <w:rPr>
          <w:rFonts w:ascii="Tahoma" w:eastAsia="宋体" w:hAnsi="Tahoma" w:cs="Tahoma" w:hint="eastAsia"/>
          <w:color w:val="333333"/>
          <w:kern w:val="0"/>
          <w:szCs w:val="21"/>
        </w:rPr>
        <w:t>全部合格；</w:t>
      </w:r>
      <w:r w:rsidRPr="00E01AF1">
        <w:rPr>
          <w:rFonts w:ascii="Tahoma" w:eastAsia="宋体" w:hAnsi="Tahoma" w:cs="Tahoma" w:hint="eastAsia"/>
          <w:color w:val="333333"/>
          <w:kern w:val="0"/>
          <w:szCs w:val="21"/>
        </w:rPr>
        <w:t>上学年学习成绩排名位于同年级本专业前</w:t>
      </w:r>
      <w:r w:rsidRPr="00E01AF1">
        <w:rPr>
          <w:rFonts w:ascii="Tahoma" w:eastAsia="宋体" w:hAnsi="Tahoma" w:cs="Tahoma" w:hint="eastAsia"/>
          <w:color w:val="333333"/>
          <w:kern w:val="0"/>
          <w:szCs w:val="21"/>
        </w:rPr>
        <w:t>50%</w:t>
      </w:r>
      <w:r w:rsidRPr="00981FE6">
        <w:rPr>
          <w:rFonts w:ascii="Tahoma" w:eastAsia="宋体" w:hAnsi="Tahoma" w:cs="Tahoma" w:hint="eastAsia"/>
          <w:color w:val="333333"/>
          <w:kern w:val="0"/>
          <w:szCs w:val="21"/>
        </w:rPr>
        <w:t>；</w:t>
      </w:r>
    </w:p>
    <w:p w:rsidR="00981FE6" w:rsidRPr="00981FE6" w:rsidRDefault="00981FE6" w:rsidP="00893C38">
      <w:pPr>
        <w:widowControl/>
        <w:spacing w:line="432" w:lineRule="auto"/>
        <w:jc w:val="left"/>
        <w:rPr>
          <w:rFonts w:ascii="Tahoma" w:eastAsia="宋体" w:hAnsi="Tahoma" w:cs="Tahoma"/>
          <w:color w:val="333333"/>
          <w:kern w:val="0"/>
          <w:szCs w:val="21"/>
        </w:rPr>
      </w:pPr>
      <w:r w:rsidRPr="00981FE6">
        <w:rPr>
          <w:rFonts w:ascii="Tahoma" w:eastAsia="宋体" w:hAnsi="Tahoma" w:cs="Tahoma" w:hint="eastAsia"/>
          <w:color w:val="333333"/>
          <w:kern w:val="0"/>
          <w:szCs w:val="21"/>
        </w:rPr>
        <w:lastRenderedPageBreak/>
        <w:t>（</w:t>
      </w:r>
      <w:r w:rsidR="00DB240B">
        <w:rPr>
          <w:rFonts w:ascii="Tahoma" w:eastAsia="宋体" w:hAnsi="Tahoma" w:cs="Tahoma" w:hint="eastAsia"/>
          <w:color w:val="333333"/>
          <w:kern w:val="0"/>
          <w:szCs w:val="21"/>
        </w:rPr>
        <w:t>六</w:t>
      </w:r>
      <w:r w:rsidRPr="00981FE6">
        <w:rPr>
          <w:rFonts w:ascii="Tahoma" w:eastAsia="宋体" w:hAnsi="Tahoma" w:cs="Tahoma" w:hint="eastAsia"/>
          <w:color w:val="333333"/>
          <w:kern w:val="0"/>
          <w:szCs w:val="21"/>
        </w:rPr>
        <w:t>）家庭经济困难，生活俭朴；</w:t>
      </w:r>
    </w:p>
    <w:p w:rsidR="00981FE6" w:rsidRPr="00981FE6" w:rsidRDefault="00981FE6" w:rsidP="00893C38">
      <w:pPr>
        <w:widowControl/>
        <w:spacing w:line="432" w:lineRule="auto"/>
        <w:jc w:val="left"/>
        <w:rPr>
          <w:rFonts w:ascii="Tahoma" w:eastAsia="宋体" w:hAnsi="Tahoma" w:cs="Tahoma"/>
          <w:color w:val="333333"/>
          <w:kern w:val="0"/>
          <w:szCs w:val="21"/>
        </w:rPr>
      </w:pPr>
      <w:r w:rsidRPr="00981FE6">
        <w:rPr>
          <w:rFonts w:ascii="Tahoma" w:eastAsia="宋体" w:hAnsi="Tahoma" w:cs="Tahoma" w:hint="eastAsia"/>
          <w:color w:val="333333"/>
          <w:kern w:val="0"/>
          <w:szCs w:val="21"/>
        </w:rPr>
        <w:t>（</w:t>
      </w:r>
      <w:r w:rsidR="00DB240B">
        <w:rPr>
          <w:rFonts w:ascii="Tahoma" w:eastAsia="宋体" w:hAnsi="Tahoma" w:cs="Tahoma" w:hint="eastAsia"/>
          <w:color w:val="333333"/>
          <w:kern w:val="0"/>
          <w:szCs w:val="21"/>
        </w:rPr>
        <w:t>七</w:t>
      </w:r>
      <w:r w:rsidRPr="00981FE6">
        <w:rPr>
          <w:rFonts w:ascii="Tahoma" w:eastAsia="宋体" w:hAnsi="Tahoma" w:cs="Tahoma" w:hint="eastAsia"/>
          <w:color w:val="333333"/>
          <w:kern w:val="0"/>
          <w:szCs w:val="21"/>
        </w:rPr>
        <w:t>）通过</w:t>
      </w:r>
      <w:r w:rsidR="00BD2C11">
        <w:rPr>
          <w:rFonts w:ascii="Tahoma" w:eastAsia="宋体" w:hAnsi="Tahoma" w:cs="Tahoma" w:hint="eastAsia"/>
          <w:color w:val="333333"/>
          <w:kern w:val="0"/>
          <w:szCs w:val="21"/>
        </w:rPr>
        <w:t>参评年度</w:t>
      </w:r>
      <w:r w:rsidRPr="00981FE6">
        <w:rPr>
          <w:rFonts w:ascii="Tahoma" w:eastAsia="宋体" w:hAnsi="Tahoma" w:cs="Tahoma" w:hint="eastAsia"/>
          <w:color w:val="333333"/>
          <w:kern w:val="0"/>
          <w:szCs w:val="21"/>
        </w:rPr>
        <w:t>厦门大学家庭经济困难学生认定。</w:t>
      </w:r>
    </w:p>
    <w:p w:rsidR="00E01AF1" w:rsidRPr="001608D7" w:rsidRDefault="00E01AF1" w:rsidP="00893C38">
      <w:pPr>
        <w:widowControl/>
        <w:spacing w:line="432" w:lineRule="auto"/>
        <w:jc w:val="center"/>
        <w:rPr>
          <w:rFonts w:ascii="Tahoma" w:eastAsia="宋体" w:hAnsi="Tahoma" w:cs="Tahoma"/>
          <w:color w:val="333333"/>
          <w:kern w:val="0"/>
          <w:szCs w:val="21"/>
        </w:rPr>
      </w:pPr>
      <w:r w:rsidRPr="001608D7">
        <w:rPr>
          <w:rFonts w:ascii="Tahoma" w:eastAsia="宋体" w:hAnsi="Tahoma" w:cs="Tahoma"/>
          <w:b/>
          <w:bCs/>
          <w:color w:val="333333"/>
          <w:kern w:val="0"/>
        </w:rPr>
        <w:t>第</w:t>
      </w:r>
      <w:r w:rsidR="00CD632D">
        <w:rPr>
          <w:rFonts w:ascii="Tahoma" w:eastAsia="宋体" w:hAnsi="Tahoma" w:cs="Tahoma"/>
          <w:b/>
          <w:bCs/>
          <w:color w:val="333333"/>
          <w:kern w:val="0"/>
        </w:rPr>
        <w:t>四</w:t>
      </w:r>
      <w:r w:rsidRPr="001608D7">
        <w:rPr>
          <w:rFonts w:ascii="Tahoma" w:eastAsia="宋体" w:hAnsi="Tahoma" w:cs="Tahoma"/>
          <w:b/>
          <w:bCs/>
          <w:color w:val="333333"/>
          <w:kern w:val="0"/>
        </w:rPr>
        <w:t>章</w:t>
      </w:r>
      <w:r w:rsidRPr="001608D7">
        <w:rPr>
          <w:rFonts w:ascii="Tahoma" w:eastAsia="宋体" w:hAnsi="Tahoma" w:cs="Tahoma"/>
          <w:b/>
          <w:bCs/>
          <w:color w:val="333333"/>
          <w:kern w:val="0"/>
        </w:rPr>
        <w:t> </w:t>
      </w:r>
      <w:r w:rsidRPr="001608D7">
        <w:rPr>
          <w:rFonts w:ascii="Tahoma" w:eastAsia="宋体" w:hAnsi="Tahoma" w:cs="Tahoma"/>
          <w:b/>
          <w:bCs/>
          <w:color w:val="333333"/>
          <w:kern w:val="0"/>
        </w:rPr>
        <w:t>评定内容与管理机构</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第</w:t>
      </w:r>
      <w:r w:rsidR="00CD632D">
        <w:rPr>
          <w:rFonts w:ascii="Tahoma" w:eastAsia="宋体" w:hAnsi="Tahoma" w:cs="Tahoma"/>
          <w:color w:val="333333"/>
          <w:kern w:val="0"/>
          <w:szCs w:val="21"/>
        </w:rPr>
        <w:t>七</w:t>
      </w:r>
      <w:r w:rsidRPr="001608D7">
        <w:rPr>
          <w:rFonts w:ascii="Tahoma" w:eastAsia="宋体" w:hAnsi="Tahoma" w:cs="Tahoma"/>
          <w:color w:val="333333"/>
          <w:kern w:val="0"/>
          <w:szCs w:val="21"/>
        </w:rPr>
        <w:t>条</w:t>
      </w:r>
      <w:r>
        <w:rPr>
          <w:rFonts w:ascii="Tahoma" w:eastAsia="宋体" w:hAnsi="Tahoma" w:cs="Tahoma" w:hint="eastAsia"/>
          <w:color w:val="333333"/>
          <w:kern w:val="0"/>
          <w:szCs w:val="21"/>
        </w:rPr>
        <w:t xml:space="preserve"> </w:t>
      </w:r>
      <w:r w:rsidRPr="001608D7">
        <w:rPr>
          <w:rFonts w:ascii="Tahoma" w:eastAsia="宋体" w:hAnsi="Tahoma" w:cs="Tahoma"/>
          <w:color w:val="333333"/>
          <w:kern w:val="0"/>
          <w:szCs w:val="21"/>
        </w:rPr>
        <w:t>本办法对学院全体学生在参评学年内的综合表现采用量化方式评定，评定时根据我院学生的专业特点，比例作如下分配：课程成绩测评</w:t>
      </w:r>
      <w:r w:rsidRPr="001608D7">
        <w:rPr>
          <w:rFonts w:ascii="Tahoma" w:eastAsia="宋体" w:hAnsi="Tahoma" w:cs="Tahoma"/>
          <w:color w:val="333333"/>
          <w:kern w:val="0"/>
          <w:szCs w:val="21"/>
        </w:rPr>
        <w:t>80%</w:t>
      </w:r>
      <w:r w:rsidRPr="001608D7">
        <w:rPr>
          <w:rFonts w:ascii="Tahoma" w:eastAsia="宋体" w:hAnsi="Tahoma" w:cs="Tahoma"/>
          <w:color w:val="333333"/>
          <w:kern w:val="0"/>
          <w:szCs w:val="21"/>
        </w:rPr>
        <w:t>，实践与创新能力测评</w:t>
      </w:r>
      <w:r w:rsidRPr="001608D7">
        <w:rPr>
          <w:rFonts w:ascii="Tahoma" w:eastAsia="宋体" w:hAnsi="Tahoma" w:cs="Tahoma"/>
          <w:color w:val="333333"/>
          <w:kern w:val="0"/>
          <w:szCs w:val="21"/>
        </w:rPr>
        <w:t>20%</w:t>
      </w:r>
      <w:r w:rsidR="00E20A53">
        <w:rPr>
          <w:rFonts w:ascii="Tahoma" w:eastAsia="宋体" w:hAnsi="Tahoma" w:cs="Tahoma" w:hint="eastAsia"/>
          <w:color w:val="333333"/>
          <w:kern w:val="0"/>
          <w:szCs w:val="21"/>
        </w:rPr>
        <w:t>。</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第</w:t>
      </w:r>
      <w:r w:rsidR="00CD632D">
        <w:rPr>
          <w:rFonts w:ascii="Tahoma" w:eastAsia="宋体" w:hAnsi="Tahoma" w:cs="Tahoma"/>
          <w:color w:val="333333"/>
          <w:kern w:val="0"/>
          <w:szCs w:val="21"/>
        </w:rPr>
        <w:t>八</w:t>
      </w:r>
      <w:r w:rsidRPr="001608D7">
        <w:rPr>
          <w:rFonts w:ascii="Tahoma" w:eastAsia="宋体" w:hAnsi="Tahoma" w:cs="Tahoma"/>
          <w:color w:val="333333"/>
          <w:kern w:val="0"/>
          <w:szCs w:val="21"/>
        </w:rPr>
        <w:t>条</w:t>
      </w:r>
      <w:r w:rsidRPr="001608D7">
        <w:rPr>
          <w:rFonts w:ascii="Tahoma" w:eastAsia="宋体" w:hAnsi="Tahoma" w:cs="Tahoma"/>
          <w:color w:val="333333"/>
          <w:kern w:val="0"/>
          <w:szCs w:val="21"/>
        </w:rPr>
        <w:t> </w:t>
      </w:r>
      <w:r w:rsidRPr="001608D7">
        <w:rPr>
          <w:rFonts w:ascii="Tahoma" w:eastAsia="宋体" w:hAnsi="Tahoma" w:cs="Tahoma"/>
          <w:color w:val="333333"/>
          <w:kern w:val="0"/>
          <w:szCs w:val="21"/>
        </w:rPr>
        <w:t>测评的结果是学生奖学金主要评定依据，并根据得分高低依次推荐。测评在辅导员、班主任的主持下，由班级成立测评工作小组具体负责操作，对本班级同学所提供的参评期间在校表现的素材进行统一整理和确认，并统一填写测评计分排名表，测评结果应及时向本班级同学公布，并接受同学的合理查核。各班级应由现任班委和团支委组成测评小组，测评过程应注意公开、公正、公平。</w:t>
      </w:r>
    </w:p>
    <w:p w:rsidR="00E01AF1" w:rsidRPr="001608D7" w:rsidRDefault="00E01AF1" w:rsidP="00893C38">
      <w:pPr>
        <w:widowControl/>
        <w:spacing w:line="432" w:lineRule="auto"/>
        <w:jc w:val="center"/>
        <w:rPr>
          <w:rFonts w:ascii="Tahoma" w:eastAsia="宋体" w:hAnsi="Tahoma" w:cs="Tahoma"/>
          <w:color w:val="333333"/>
          <w:kern w:val="0"/>
          <w:szCs w:val="21"/>
        </w:rPr>
      </w:pPr>
      <w:r w:rsidRPr="001608D7">
        <w:rPr>
          <w:rFonts w:ascii="Tahoma" w:eastAsia="宋体" w:hAnsi="Tahoma" w:cs="Tahoma"/>
          <w:b/>
          <w:bCs/>
          <w:color w:val="333333"/>
          <w:kern w:val="0"/>
        </w:rPr>
        <w:t>第</w:t>
      </w:r>
      <w:r w:rsidR="00CD632D">
        <w:rPr>
          <w:rFonts w:ascii="Tahoma" w:eastAsia="宋体" w:hAnsi="Tahoma" w:cs="Tahoma"/>
          <w:b/>
          <w:bCs/>
          <w:color w:val="333333"/>
          <w:kern w:val="0"/>
        </w:rPr>
        <w:t>五</w:t>
      </w:r>
      <w:r w:rsidRPr="001608D7">
        <w:rPr>
          <w:rFonts w:ascii="Tahoma" w:eastAsia="宋体" w:hAnsi="Tahoma" w:cs="Tahoma"/>
          <w:b/>
          <w:bCs/>
          <w:color w:val="333333"/>
          <w:kern w:val="0"/>
        </w:rPr>
        <w:t>章</w:t>
      </w:r>
      <w:r w:rsidRPr="001608D7">
        <w:rPr>
          <w:rFonts w:ascii="Tahoma" w:eastAsia="宋体" w:hAnsi="Tahoma" w:cs="Tahoma"/>
          <w:b/>
          <w:bCs/>
          <w:color w:val="333333"/>
          <w:kern w:val="0"/>
        </w:rPr>
        <w:t xml:space="preserve"> </w:t>
      </w:r>
      <w:r w:rsidRPr="001608D7">
        <w:rPr>
          <w:rFonts w:ascii="Tahoma" w:eastAsia="宋体" w:hAnsi="Tahoma" w:cs="Tahoma"/>
          <w:b/>
          <w:bCs/>
          <w:color w:val="333333"/>
          <w:kern w:val="0"/>
        </w:rPr>
        <w:t>课程成绩测评</w:t>
      </w:r>
    </w:p>
    <w:p w:rsidR="00BD2C1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第</w:t>
      </w:r>
      <w:r w:rsidR="00CD632D">
        <w:rPr>
          <w:rFonts w:ascii="Tahoma" w:eastAsia="宋体" w:hAnsi="Tahoma" w:cs="Tahoma"/>
          <w:color w:val="333333"/>
          <w:kern w:val="0"/>
          <w:szCs w:val="21"/>
        </w:rPr>
        <w:t>九</w:t>
      </w:r>
      <w:r w:rsidRPr="001608D7">
        <w:rPr>
          <w:rFonts w:ascii="Tahoma" w:eastAsia="宋体" w:hAnsi="Tahoma" w:cs="Tahoma"/>
          <w:color w:val="333333"/>
          <w:kern w:val="0"/>
          <w:szCs w:val="21"/>
        </w:rPr>
        <w:t>条</w:t>
      </w:r>
      <w:r w:rsidRPr="001608D7">
        <w:rPr>
          <w:rFonts w:ascii="Tahoma" w:eastAsia="宋体" w:hAnsi="Tahoma" w:cs="Tahoma"/>
          <w:color w:val="333333"/>
          <w:kern w:val="0"/>
          <w:szCs w:val="21"/>
        </w:rPr>
        <w:t> </w:t>
      </w:r>
      <w:r w:rsidRPr="001608D7">
        <w:rPr>
          <w:rFonts w:ascii="Tahoma" w:eastAsia="宋体" w:hAnsi="Tahoma" w:cs="Tahoma"/>
          <w:color w:val="333333"/>
          <w:kern w:val="0"/>
          <w:szCs w:val="21"/>
        </w:rPr>
        <w:t>课程成绩分的计算依据为评审年度成绩，评审年度以参评时的前三个学期（包括第三学期）成绩为准。本科生智育分中的成绩分算法采用</w:t>
      </w:r>
      <w:r w:rsidRPr="001608D7">
        <w:rPr>
          <w:rFonts w:ascii="Tahoma" w:eastAsia="宋体" w:hAnsi="Tahoma" w:cs="Tahoma"/>
          <w:color w:val="333333"/>
          <w:kern w:val="0"/>
          <w:szCs w:val="21"/>
        </w:rPr>
        <w:t>“</w:t>
      </w:r>
      <w:r w:rsidRPr="001608D7">
        <w:rPr>
          <w:rFonts w:ascii="Tahoma" w:eastAsia="宋体" w:hAnsi="Tahoma" w:cs="Tahoma"/>
          <w:color w:val="333333"/>
          <w:kern w:val="0"/>
          <w:szCs w:val="21"/>
        </w:rPr>
        <w:t>学分绩点</w:t>
      </w:r>
      <w:r w:rsidRPr="001608D7">
        <w:rPr>
          <w:rFonts w:ascii="Tahoma" w:eastAsia="宋体" w:hAnsi="Tahoma" w:cs="Tahoma"/>
          <w:color w:val="333333"/>
          <w:kern w:val="0"/>
          <w:szCs w:val="21"/>
        </w:rPr>
        <w:t>”</w:t>
      </w:r>
      <w:r w:rsidRPr="001608D7">
        <w:rPr>
          <w:rFonts w:ascii="Tahoma" w:eastAsia="宋体" w:hAnsi="Tahoma" w:cs="Tahoma"/>
          <w:color w:val="333333"/>
          <w:kern w:val="0"/>
          <w:szCs w:val="21"/>
        </w:rPr>
        <w:t>，全校性选修课不计算在内。课程成绩排名由教务学籍管理系统自动生成。</w:t>
      </w:r>
    </w:p>
    <w:p w:rsidR="00E01AF1" w:rsidRPr="001608D7" w:rsidRDefault="00E01AF1" w:rsidP="00893C38">
      <w:pPr>
        <w:widowControl/>
        <w:spacing w:line="432" w:lineRule="auto"/>
        <w:jc w:val="center"/>
        <w:rPr>
          <w:rFonts w:ascii="Tahoma" w:eastAsia="宋体" w:hAnsi="Tahoma" w:cs="Tahoma"/>
          <w:color w:val="333333"/>
          <w:kern w:val="0"/>
          <w:szCs w:val="21"/>
        </w:rPr>
      </w:pPr>
      <w:r w:rsidRPr="001608D7">
        <w:rPr>
          <w:rFonts w:ascii="Tahoma" w:eastAsia="宋体" w:hAnsi="Tahoma" w:cs="Tahoma"/>
          <w:b/>
          <w:bCs/>
          <w:color w:val="333333"/>
          <w:kern w:val="0"/>
        </w:rPr>
        <w:t>第</w:t>
      </w:r>
      <w:r w:rsidR="00CD632D">
        <w:rPr>
          <w:rFonts w:ascii="Tahoma" w:eastAsia="宋体" w:hAnsi="Tahoma" w:cs="Tahoma"/>
          <w:b/>
          <w:bCs/>
          <w:color w:val="333333"/>
          <w:kern w:val="0"/>
        </w:rPr>
        <w:t>六</w:t>
      </w:r>
      <w:r w:rsidRPr="001608D7">
        <w:rPr>
          <w:rFonts w:ascii="Tahoma" w:eastAsia="宋体" w:hAnsi="Tahoma" w:cs="Tahoma"/>
          <w:b/>
          <w:bCs/>
          <w:color w:val="333333"/>
          <w:kern w:val="0"/>
        </w:rPr>
        <w:t>章</w:t>
      </w:r>
      <w:r w:rsidRPr="001608D7">
        <w:rPr>
          <w:rFonts w:ascii="Tahoma" w:eastAsia="宋体" w:hAnsi="Tahoma" w:cs="Tahoma"/>
          <w:b/>
          <w:bCs/>
          <w:color w:val="333333"/>
          <w:kern w:val="0"/>
        </w:rPr>
        <w:t> </w:t>
      </w:r>
      <w:r w:rsidRPr="001608D7">
        <w:rPr>
          <w:rFonts w:ascii="Tahoma" w:eastAsia="宋体" w:hAnsi="Tahoma" w:cs="Tahoma"/>
          <w:b/>
          <w:bCs/>
          <w:color w:val="333333"/>
          <w:kern w:val="0"/>
        </w:rPr>
        <w:t>实践与创新能力测评</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第</w:t>
      </w:r>
      <w:r w:rsidR="00BD2C11">
        <w:rPr>
          <w:rFonts w:ascii="Tahoma" w:eastAsia="宋体" w:hAnsi="Tahoma" w:cs="Tahoma"/>
          <w:color w:val="333333"/>
          <w:kern w:val="0"/>
          <w:szCs w:val="21"/>
        </w:rPr>
        <w:t>十</w:t>
      </w:r>
      <w:r w:rsidRPr="001608D7">
        <w:rPr>
          <w:rFonts w:ascii="Tahoma" w:eastAsia="宋体" w:hAnsi="Tahoma" w:cs="Tahoma"/>
          <w:color w:val="333333"/>
          <w:kern w:val="0"/>
          <w:szCs w:val="21"/>
        </w:rPr>
        <w:t>条</w:t>
      </w:r>
      <w:r w:rsidRPr="001608D7">
        <w:rPr>
          <w:rFonts w:ascii="Tahoma" w:eastAsia="宋体" w:hAnsi="Tahoma" w:cs="Tahoma"/>
          <w:color w:val="333333"/>
          <w:kern w:val="0"/>
          <w:szCs w:val="21"/>
        </w:rPr>
        <w:t> </w:t>
      </w:r>
      <w:r w:rsidRPr="001608D7">
        <w:rPr>
          <w:rFonts w:ascii="Tahoma" w:eastAsia="宋体" w:hAnsi="Tahoma" w:cs="Tahoma"/>
          <w:color w:val="333333"/>
          <w:kern w:val="0"/>
          <w:szCs w:val="21"/>
        </w:rPr>
        <w:t>实践与创新能力是指学生在学习、工作、科技和社会活动中所表现出的创新素养以及运用所掌握的知识分析和解决实际问题的能力，主要考察学生在科学技术、社会工作、文学艺术、文体竞赛以及其他实践活动等方面获得的成果。总分值为</w:t>
      </w:r>
      <w:r w:rsidRPr="001608D7">
        <w:rPr>
          <w:rFonts w:ascii="Tahoma" w:eastAsia="宋体" w:hAnsi="Tahoma" w:cs="Tahoma"/>
          <w:color w:val="333333"/>
          <w:kern w:val="0"/>
          <w:szCs w:val="21"/>
        </w:rPr>
        <w:t>20</w:t>
      </w:r>
      <w:r w:rsidRPr="001608D7">
        <w:rPr>
          <w:rFonts w:ascii="Tahoma" w:eastAsia="宋体" w:hAnsi="Tahoma" w:cs="Tahoma"/>
          <w:color w:val="333333"/>
          <w:kern w:val="0"/>
          <w:szCs w:val="21"/>
        </w:rPr>
        <w:t>分，其中基本素质测评（</w:t>
      </w:r>
      <w:r w:rsidRPr="001608D7">
        <w:rPr>
          <w:rFonts w:ascii="Tahoma" w:eastAsia="宋体" w:hAnsi="Tahoma" w:cs="Tahoma"/>
          <w:color w:val="333333"/>
          <w:kern w:val="0"/>
          <w:szCs w:val="21"/>
        </w:rPr>
        <w:t>4</w:t>
      </w:r>
      <w:r w:rsidRPr="001608D7">
        <w:rPr>
          <w:rFonts w:ascii="Tahoma" w:eastAsia="宋体" w:hAnsi="Tahoma" w:cs="Tahoma"/>
          <w:color w:val="333333"/>
          <w:kern w:val="0"/>
          <w:szCs w:val="21"/>
        </w:rPr>
        <w:t>分）、学生工作测评（</w:t>
      </w:r>
      <w:r w:rsidRPr="001608D7">
        <w:rPr>
          <w:rFonts w:ascii="Tahoma" w:eastAsia="宋体" w:hAnsi="Tahoma" w:cs="Tahoma"/>
          <w:color w:val="333333"/>
          <w:kern w:val="0"/>
          <w:szCs w:val="21"/>
        </w:rPr>
        <w:t>3</w:t>
      </w:r>
      <w:r w:rsidRPr="001608D7">
        <w:rPr>
          <w:rFonts w:ascii="Tahoma" w:eastAsia="宋体" w:hAnsi="Tahoma" w:cs="Tahoma"/>
          <w:color w:val="333333"/>
          <w:kern w:val="0"/>
          <w:szCs w:val="21"/>
        </w:rPr>
        <w:t>分）、科研水平测评（</w:t>
      </w:r>
      <w:r w:rsidRPr="001608D7">
        <w:rPr>
          <w:rFonts w:ascii="Tahoma" w:eastAsia="宋体" w:hAnsi="Tahoma" w:cs="Tahoma"/>
          <w:color w:val="333333"/>
          <w:kern w:val="0"/>
          <w:szCs w:val="21"/>
        </w:rPr>
        <w:t>6</w:t>
      </w:r>
      <w:r w:rsidRPr="001608D7">
        <w:rPr>
          <w:rFonts w:ascii="Tahoma" w:eastAsia="宋体" w:hAnsi="Tahoma" w:cs="Tahoma"/>
          <w:color w:val="333333"/>
          <w:kern w:val="0"/>
          <w:szCs w:val="21"/>
        </w:rPr>
        <w:t>分）、学科及文体竞赛（</w:t>
      </w:r>
      <w:r w:rsidRPr="001608D7">
        <w:rPr>
          <w:rFonts w:ascii="Tahoma" w:eastAsia="宋体" w:hAnsi="Tahoma" w:cs="Tahoma"/>
          <w:color w:val="333333"/>
          <w:kern w:val="0"/>
          <w:szCs w:val="21"/>
        </w:rPr>
        <w:t>7</w:t>
      </w:r>
      <w:r w:rsidRPr="001608D7">
        <w:rPr>
          <w:rFonts w:ascii="Tahoma" w:eastAsia="宋体" w:hAnsi="Tahoma" w:cs="Tahoma"/>
          <w:color w:val="333333"/>
          <w:kern w:val="0"/>
          <w:szCs w:val="21"/>
        </w:rPr>
        <w:t>分）。</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第</w:t>
      </w:r>
      <w:r>
        <w:rPr>
          <w:rFonts w:ascii="Tahoma" w:eastAsia="宋体" w:hAnsi="Tahoma" w:cs="Tahoma"/>
          <w:color w:val="333333"/>
          <w:kern w:val="0"/>
          <w:szCs w:val="21"/>
        </w:rPr>
        <w:t>十</w:t>
      </w:r>
      <w:r w:rsidR="00BD2C11">
        <w:rPr>
          <w:rFonts w:ascii="Tahoma" w:eastAsia="宋体" w:hAnsi="Tahoma" w:cs="Tahoma" w:hint="eastAsia"/>
          <w:color w:val="333333"/>
          <w:kern w:val="0"/>
          <w:szCs w:val="21"/>
        </w:rPr>
        <w:t>一</w:t>
      </w:r>
      <w:r w:rsidRPr="001608D7">
        <w:rPr>
          <w:rFonts w:ascii="Tahoma" w:eastAsia="宋体" w:hAnsi="Tahoma" w:cs="Tahoma"/>
          <w:color w:val="333333"/>
          <w:kern w:val="0"/>
          <w:szCs w:val="21"/>
        </w:rPr>
        <w:t>条</w:t>
      </w:r>
      <w:r w:rsidRPr="001608D7">
        <w:rPr>
          <w:rFonts w:ascii="Tahoma" w:eastAsia="宋体" w:hAnsi="Tahoma" w:cs="Tahoma"/>
          <w:color w:val="333333"/>
          <w:kern w:val="0"/>
          <w:szCs w:val="21"/>
        </w:rPr>
        <w:t> </w:t>
      </w:r>
      <w:r w:rsidRPr="001608D7">
        <w:rPr>
          <w:rFonts w:ascii="Tahoma" w:eastAsia="宋体" w:hAnsi="Tahoma" w:cs="Tahoma"/>
          <w:color w:val="333333"/>
          <w:kern w:val="0"/>
          <w:szCs w:val="21"/>
        </w:rPr>
        <w:t>基本素质测评（</w:t>
      </w:r>
      <w:r w:rsidRPr="001608D7">
        <w:rPr>
          <w:rFonts w:ascii="Tahoma" w:eastAsia="宋体" w:hAnsi="Tahoma" w:cs="Tahoma"/>
          <w:color w:val="333333"/>
          <w:kern w:val="0"/>
          <w:szCs w:val="21"/>
        </w:rPr>
        <w:t>4</w:t>
      </w:r>
      <w:r w:rsidRPr="001608D7">
        <w:rPr>
          <w:rFonts w:ascii="Tahoma" w:eastAsia="宋体" w:hAnsi="Tahoma" w:cs="Tahoma"/>
          <w:color w:val="333333"/>
          <w:kern w:val="0"/>
          <w:szCs w:val="21"/>
        </w:rPr>
        <w:t>分）：</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1</w:t>
      </w:r>
      <w:r w:rsidRPr="001608D7">
        <w:rPr>
          <w:rFonts w:ascii="Tahoma" w:eastAsia="宋体" w:hAnsi="Tahoma" w:cs="Tahoma"/>
          <w:color w:val="333333"/>
          <w:kern w:val="0"/>
          <w:szCs w:val="21"/>
        </w:rPr>
        <w:t>．基本分（</w:t>
      </w:r>
      <w:r w:rsidRPr="001608D7">
        <w:rPr>
          <w:rFonts w:ascii="Tahoma" w:eastAsia="宋体" w:hAnsi="Tahoma" w:cs="Tahoma"/>
          <w:color w:val="333333"/>
          <w:kern w:val="0"/>
          <w:szCs w:val="21"/>
        </w:rPr>
        <w:t>2</w:t>
      </w:r>
      <w:r w:rsidRPr="001608D7">
        <w:rPr>
          <w:rFonts w:ascii="Tahoma" w:eastAsia="宋体" w:hAnsi="Tahoma" w:cs="Tahoma"/>
          <w:color w:val="333333"/>
          <w:kern w:val="0"/>
          <w:szCs w:val="21"/>
        </w:rPr>
        <w:t>分），其余由测评小组根据参评学生在政治态度、思想观念、道德品质、组织纪律性、集体荣誉感、人际关系等方面进行测评。</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2</w:t>
      </w:r>
      <w:r w:rsidRPr="001608D7">
        <w:rPr>
          <w:rFonts w:ascii="Tahoma" w:eastAsia="宋体" w:hAnsi="Tahoma" w:cs="Tahoma"/>
          <w:color w:val="333333"/>
          <w:kern w:val="0"/>
          <w:szCs w:val="21"/>
        </w:rPr>
        <w:t>．</w:t>
      </w:r>
      <w:r w:rsidR="00F17493" w:rsidRPr="00127C79">
        <w:rPr>
          <w:rFonts w:ascii="Tahoma" w:eastAsia="宋体" w:hAnsi="Tahoma" w:cs="Tahoma" w:hint="eastAsia"/>
          <w:color w:val="333333"/>
          <w:kern w:val="0"/>
          <w:szCs w:val="21"/>
        </w:rPr>
        <w:t>凡能够积极参加校区、学生学院组织的各项学生活动者可得基本分；自愿报名参加迎新、回迁本部等重大活动的志愿者或自愿参加运动会队列等大型活动，表现积极的，可以加</w:t>
      </w:r>
      <w:r w:rsidR="00F17493" w:rsidRPr="00127C79">
        <w:rPr>
          <w:rFonts w:ascii="Tahoma" w:eastAsia="宋体" w:hAnsi="Tahoma" w:cs="Tahoma" w:hint="eastAsia"/>
          <w:color w:val="333333"/>
          <w:kern w:val="0"/>
          <w:szCs w:val="21"/>
        </w:rPr>
        <w:t>0.2</w:t>
      </w:r>
      <w:r w:rsidR="00F17493" w:rsidRPr="00127C79">
        <w:rPr>
          <w:rFonts w:ascii="Tahoma" w:eastAsia="宋体" w:hAnsi="Tahoma" w:cs="Tahoma" w:hint="eastAsia"/>
          <w:color w:val="333333"/>
          <w:kern w:val="0"/>
          <w:szCs w:val="21"/>
        </w:rPr>
        <w:t>分；无故旷课、不参加学院学生大会及其他按规定必须参加的平时活动者每次扣</w:t>
      </w:r>
      <w:r w:rsidR="00F17493" w:rsidRPr="00127C79">
        <w:rPr>
          <w:rFonts w:ascii="Tahoma" w:eastAsia="宋体" w:hAnsi="Tahoma" w:cs="Tahoma" w:hint="eastAsia"/>
          <w:color w:val="333333"/>
          <w:kern w:val="0"/>
          <w:szCs w:val="21"/>
        </w:rPr>
        <w:t>0.1</w:t>
      </w:r>
      <w:r w:rsidR="00F17493" w:rsidRPr="00127C79">
        <w:rPr>
          <w:rFonts w:ascii="Tahoma" w:eastAsia="宋体" w:hAnsi="Tahoma" w:cs="Tahoma" w:hint="eastAsia"/>
          <w:color w:val="333333"/>
          <w:kern w:val="0"/>
          <w:szCs w:val="21"/>
        </w:rPr>
        <w:t>分。</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lastRenderedPageBreak/>
        <w:t>3</w:t>
      </w:r>
      <w:r w:rsidRPr="001608D7">
        <w:rPr>
          <w:rFonts w:ascii="Tahoma" w:eastAsia="宋体" w:hAnsi="Tahoma" w:cs="Tahoma"/>
          <w:color w:val="333333"/>
          <w:kern w:val="0"/>
          <w:szCs w:val="21"/>
        </w:rPr>
        <w:t>．</w:t>
      </w:r>
      <w:r w:rsidR="00F17493" w:rsidRPr="006E3A6E">
        <w:rPr>
          <w:rFonts w:ascii="Tahoma" w:eastAsia="宋体" w:hAnsi="Tahoma" w:cs="Tahoma" w:hint="eastAsia"/>
          <w:color w:val="333333"/>
          <w:kern w:val="0"/>
          <w:szCs w:val="21"/>
        </w:rPr>
        <w:t>内务卫生，在学院定期进行的宿舍安检卫检中，每次的最佳宿舍，其宿舍成员各加</w:t>
      </w:r>
      <w:r w:rsidR="00F17493" w:rsidRPr="006E3A6E">
        <w:rPr>
          <w:rFonts w:ascii="Tahoma" w:eastAsia="宋体" w:hAnsi="Tahoma" w:cs="Tahoma" w:hint="eastAsia"/>
          <w:color w:val="333333"/>
          <w:kern w:val="0"/>
          <w:szCs w:val="21"/>
        </w:rPr>
        <w:t>0.1</w:t>
      </w:r>
      <w:r w:rsidR="00F17493" w:rsidRPr="006E3A6E">
        <w:rPr>
          <w:rFonts w:ascii="Tahoma" w:eastAsia="宋体" w:hAnsi="Tahoma" w:cs="Tahoma" w:hint="eastAsia"/>
          <w:color w:val="333333"/>
          <w:kern w:val="0"/>
          <w:szCs w:val="21"/>
        </w:rPr>
        <w:t>分，校院开展的文明宿舍评比活动，获得表彰的宿舍成员各加</w:t>
      </w:r>
      <w:r w:rsidR="00F17493" w:rsidRPr="006E3A6E">
        <w:rPr>
          <w:rFonts w:ascii="Tahoma" w:eastAsia="宋体" w:hAnsi="Tahoma" w:cs="Tahoma" w:hint="eastAsia"/>
          <w:color w:val="333333"/>
          <w:kern w:val="0"/>
          <w:szCs w:val="21"/>
        </w:rPr>
        <w:t>0.2</w:t>
      </w:r>
      <w:r w:rsidR="00F17493" w:rsidRPr="006E3A6E">
        <w:rPr>
          <w:rFonts w:ascii="Tahoma" w:eastAsia="宋体" w:hAnsi="Tahoma" w:cs="Tahoma" w:hint="eastAsia"/>
          <w:color w:val="333333"/>
          <w:kern w:val="0"/>
          <w:szCs w:val="21"/>
        </w:rPr>
        <w:t>分，此项最高</w:t>
      </w:r>
      <w:r w:rsidR="00F17493" w:rsidRPr="006E3A6E">
        <w:rPr>
          <w:rFonts w:ascii="Tahoma" w:eastAsia="宋体" w:hAnsi="Tahoma" w:cs="Tahoma" w:hint="eastAsia"/>
          <w:color w:val="333333"/>
          <w:kern w:val="0"/>
          <w:szCs w:val="21"/>
        </w:rPr>
        <w:t>1</w:t>
      </w:r>
      <w:r w:rsidR="00F17493" w:rsidRPr="006E3A6E">
        <w:rPr>
          <w:rFonts w:ascii="Tahoma" w:eastAsia="宋体" w:hAnsi="Tahoma" w:cs="Tahoma" w:hint="eastAsia"/>
          <w:color w:val="333333"/>
          <w:kern w:val="0"/>
          <w:szCs w:val="21"/>
        </w:rPr>
        <w:t>分。</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4</w:t>
      </w:r>
      <w:r w:rsidRPr="001608D7">
        <w:rPr>
          <w:rFonts w:ascii="Tahoma" w:eastAsia="宋体" w:hAnsi="Tahoma" w:cs="Tahoma"/>
          <w:color w:val="333333"/>
          <w:kern w:val="0"/>
          <w:szCs w:val="21"/>
        </w:rPr>
        <w:t>．违反学生管理规定着按表一扣分。</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表一</w:t>
      </w:r>
      <w:r w:rsidRPr="001608D7">
        <w:rPr>
          <w:rFonts w:ascii="Tahoma" w:eastAsia="宋体" w:hAnsi="Tahoma" w:cs="Tahoma"/>
          <w:color w:val="333333"/>
          <w:kern w:val="0"/>
          <w:szCs w:val="21"/>
        </w:rPr>
        <w:t> </w:t>
      </w:r>
      <w:r w:rsidRPr="001608D7">
        <w:rPr>
          <w:rFonts w:ascii="Tahoma" w:eastAsia="宋体" w:hAnsi="Tahoma" w:cs="Tahoma"/>
          <w:color w:val="333333"/>
          <w:kern w:val="0"/>
          <w:szCs w:val="21"/>
        </w:rPr>
        <w:t>处罚扣分</w:t>
      </w:r>
    </w:p>
    <w:tbl>
      <w:tblPr>
        <w:tblW w:w="954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40"/>
        <w:gridCol w:w="1440"/>
        <w:gridCol w:w="1620"/>
        <w:gridCol w:w="1620"/>
        <w:gridCol w:w="1620"/>
        <w:gridCol w:w="1800"/>
      </w:tblGrid>
      <w:tr w:rsidR="00E01AF1" w:rsidRPr="001608D7" w:rsidTr="00372AB1">
        <w:trPr>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留校察看处分</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记过处分</w:t>
            </w:r>
          </w:p>
        </w:tc>
        <w:tc>
          <w:tcPr>
            <w:tcW w:w="162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严重警告处分</w:t>
            </w:r>
          </w:p>
        </w:tc>
        <w:tc>
          <w:tcPr>
            <w:tcW w:w="162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警告处分</w:t>
            </w:r>
          </w:p>
        </w:tc>
        <w:tc>
          <w:tcPr>
            <w:tcW w:w="162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校、院通报批评</w:t>
            </w:r>
          </w:p>
        </w:tc>
        <w:tc>
          <w:tcPr>
            <w:tcW w:w="180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开学未按规定请假，无故未按时报到注册</w:t>
            </w:r>
          </w:p>
        </w:tc>
      </w:tr>
      <w:tr w:rsidR="00E01AF1" w:rsidRPr="001608D7" w:rsidTr="00372AB1">
        <w:trPr>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3</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2</w:t>
            </w:r>
          </w:p>
        </w:tc>
        <w:tc>
          <w:tcPr>
            <w:tcW w:w="162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1.5</w:t>
            </w:r>
          </w:p>
        </w:tc>
        <w:tc>
          <w:tcPr>
            <w:tcW w:w="162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w:t>
            </w:r>
          </w:p>
        </w:tc>
        <w:tc>
          <w:tcPr>
            <w:tcW w:w="162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0.5</w:t>
            </w:r>
          </w:p>
        </w:tc>
        <w:tc>
          <w:tcPr>
            <w:tcW w:w="180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0.5</w:t>
            </w:r>
          </w:p>
        </w:tc>
      </w:tr>
    </w:tbl>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第十</w:t>
      </w:r>
      <w:r w:rsidR="00BD2C11">
        <w:rPr>
          <w:rFonts w:ascii="Tahoma" w:eastAsia="宋体" w:hAnsi="Tahoma" w:cs="Tahoma" w:hint="eastAsia"/>
          <w:color w:val="333333"/>
          <w:kern w:val="0"/>
          <w:szCs w:val="21"/>
        </w:rPr>
        <w:t>二</w:t>
      </w:r>
      <w:r w:rsidRPr="001608D7">
        <w:rPr>
          <w:rFonts w:ascii="Tahoma" w:eastAsia="宋体" w:hAnsi="Tahoma" w:cs="Tahoma"/>
          <w:color w:val="333333"/>
          <w:kern w:val="0"/>
          <w:szCs w:val="21"/>
        </w:rPr>
        <w:t>条</w:t>
      </w:r>
      <w:r w:rsidRPr="001608D7">
        <w:rPr>
          <w:rFonts w:ascii="Tahoma" w:eastAsia="宋体" w:hAnsi="Tahoma" w:cs="Tahoma"/>
          <w:color w:val="333333"/>
          <w:kern w:val="0"/>
          <w:szCs w:val="21"/>
        </w:rPr>
        <w:t> </w:t>
      </w:r>
      <w:r w:rsidRPr="001608D7">
        <w:rPr>
          <w:rFonts w:ascii="Tahoma" w:eastAsia="宋体" w:hAnsi="Tahoma" w:cs="Tahoma"/>
          <w:color w:val="333333"/>
          <w:kern w:val="0"/>
          <w:szCs w:val="21"/>
        </w:rPr>
        <w:t>担任社会工作（</w:t>
      </w:r>
      <w:r w:rsidRPr="001608D7">
        <w:rPr>
          <w:rFonts w:ascii="Tahoma" w:eastAsia="宋体" w:hAnsi="Tahoma" w:cs="Tahoma"/>
          <w:color w:val="333333"/>
          <w:kern w:val="0"/>
          <w:szCs w:val="21"/>
        </w:rPr>
        <w:t>3</w:t>
      </w:r>
      <w:r w:rsidRPr="001608D7">
        <w:rPr>
          <w:rFonts w:ascii="Tahoma" w:eastAsia="宋体" w:hAnsi="Tahoma" w:cs="Tahoma"/>
          <w:color w:val="333333"/>
          <w:kern w:val="0"/>
          <w:szCs w:val="21"/>
        </w:rPr>
        <w:t>分）</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表二</w:t>
      </w:r>
      <w:r w:rsidRPr="001608D7">
        <w:rPr>
          <w:rFonts w:ascii="Tahoma" w:eastAsia="宋体" w:hAnsi="Tahoma" w:cs="Tahoma"/>
          <w:color w:val="333333"/>
          <w:kern w:val="0"/>
          <w:szCs w:val="21"/>
        </w:rPr>
        <w:t> </w:t>
      </w:r>
      <w:r w:rsidRPr="001608D7">
        <w:rPr>
          <w:rFonts w:ascii="Tahoma" w:eastAsia="宋体" w:hAnsi="Tahoma" w:cs="Tahoma"/>
          <w:color w:val="333333"/>
          <w:kern w:val="0"/>
          <w:szCs w:val="21"/>
        </w:rPr>
        <w:t>担任社会工作评分</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0"/>
        <w:gridCol w:w="2340"/>
        <w:gridCol w:w="1260"/>
        <w:gridCol w:w="1440"/>
        <w:gridCol w:w="2520"/>
      </w:tblGrid>
      <w:tr w:rsidR="00F17493" w:rsidRPr="00127C79" w:rsidTr="00613450">
        <w:trPr>
          <w:cantSplit/>
        </w:trPr>
        <w:tc>
          <w:tcPr>
            <w:tcW w:w="1980" w:type="dxa"/>
            <w:vMerge w:val="restart"/>
            <w:vAlign w:val="center"/>
          </w:tcPr>
          <w:p w:rsidR="00F17493" w:rsidRPr="00127C79" w:rsidRDefault="00F17493" w:rsidP="006E3A6E">
            <w:pPr>
              <w:widowControl/>
              <w:spacing w:line="432" w:lineRule="auto"/>
              <w:jc w:val="left"/>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校团委指导的各学生组织主席团成员、院</w:t>
            </w:r>
            <w:r w:rsidR="006E3A6E">
              <w:rPr>
                <w:rFonts w:ascii="Tahoma" w:eastAsia="宋体" w:hAnsi="Tahoma" w:cs="Tahoma" w:hint="eastAsia"/>
                <w:color w:val="333333"/>
                <w:kern w:val="0"/>
                <w:sz w:val="18"/>
                <w:szCs w:val="18"/>
              </w:rPr>
              <w:t>学生组织</w:t>
            </w:r>
            <w:r w:rsidRPr="00127C79">
              <w:rPr>
                <w:rFonts w:ascii="Tahoma" w:eastAsia="宋体" w:hAnsi="Tahoma" w:cs="Tahoma" w:hint="eastAsia"/>
                <w:color w:val="333333"/>
                <w:kern w:val="0"/>
                <w:sz w:val="18"/>
                <w:szCs w:val="18"/>
              </w:rPr>
              <w:t>主席团成员</w:t>
            </w:r>
          </w:p>
        </w:tc>
        <w:tc>
          <w:tcPr>
            <w:tcW w:w="2340" w:type="dxa"/>
            <w:vAlign w:val="center"/>
          </w:tcPr>
          <w:p w:rsidR="00F17493" w:rsidRPr="00127C79" w:rsidRDefault="00F17493" w:rsidP="006E3A6E">
            <w:pPr>
              <w:widowControl/>
              <w:spacing w:line="432" w:lineRule="auto"/>
              <w:jc w:val="left"/>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校团委指导的各学生组织各部门、院</w:t>
            </w:r>
            <w:r w:rsidR="006E3A6E">
              <w:rPr>
                <w:rFonts w:ascii="Tahoma" w:eastAsia="宋体" w:hAnsi="Tahoma" w:cs="Tahoma" w:hint="eastAsia"/>
                <w:color w:val="333333"/>
                <w:kern w:val="0"/>
                <w:sz w:val="18"/>
                <w:szCs w:val="18"/>
              </w:rPr>
              <w:t>学生组织</w:t>
            </w:r>
            <w:r w:rsidRPr="00127C79">
              <w:rPr>
                <w:rFonts w:ascii="Tahoma" w:eastAsia="宋体" w:hAnsi="Tahoma" w:cs="Tahoma" w:hint="eastAsia"/>
                <w:color w:val="333333"/>
                <w:kern w:val="0"/>
                <w:sz w:val="18"/>
                <w:szCs w:val="18"/>
              </w:rPr>
              <w:t>主席团成员单位各部门学生干部</w:t>
            </w:r>
          </w:p>
        </w:tc>
        <w:tc>
          <w:tcPr>
            <w:tcW w:w="2700" w:type="dxa"/>
            <w:gridSpan w:val="2"/>
            <w:vAlign w:val="center"/>
          </w:tcPr>
          <w:p w:rsidR="00F17493" w:rsidRPr="00127C79" w:rsidRDefault="00F17493" w:rsidP="00893C38">
            <w:pPr>
              <w:widowControl/>
              <w:spacing w:line="432" w:lineRule="auto"/>
              <w:jc w:val="left"/>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班级的学生干部</w:t>
            </w:r>
          </w:p>
        </w:tc>
        <w:tc>
          <w:tcPr>
            <w:tcW w:w="2520" w:type="dxa"/>
            <w:vAlign w:val="center"/>
          </w:tcPr>
          <w:p w:rsidR="00F17493" w:rsidRPr="00127C79" w:rsidRDefault="00F17493" w:rsidP="00893C38">
            <w:pPr>
              <w:widowControl/>
              <w:spacing w:line="432" w:lineRule="auto"/>
              <w:jc w:val="left"/>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学生社团的学生干部</w:t>
            </w:r>
          </w:p>
        </w:tc>
      </w:tr>
      <w:tr w:rsidR="00F17493" w:rsidRPr="00127C79" w:rsidTr="00613450">
        <w:trPr>
          <w:cantSplit/>
        </w:trPr>
        <w:tc>
          <w:tcPr>
            <w:tcW w:w="1980" w:type="dxa"/>
            <w:vMerge/>
            <w:vAlign w:val="center"/>
          </w:tcPr>
          <w:p w:rsidR="00F17493" w:rsidRPr="00127C79" w:rsidRDefault="00F17493" w:rsidP="00893C38">
            <w:pPr>
              <w:widowControl/>
              <w:spacing w:line="432" w:lineRule="auto"/>
              <w:jc w:val="left"/>
              <w:rPr>
                <w:rFonts w:ascii="Tahoma" w:eastAsia="宋体" w:hAnsi="Tahoma" w:cs="Tahoma"/>
                <w:color w:val="333333"/>
                <w:kern w:val="0"/>
                <w:sz w:val="18"/>
                <w:szCs w:val="18"/>
              </w:rPr>
            </w:pPr>
          </w:p>
        </w:tc>
        <w:tc>
          <w:tcPr>
            <w:tcW w:w="2340" w:type="dxa"/>
            <w:vAlign w:val="center"/>
          </w:tcPr>
          <w:p w:rsidR="00F17493" w:rsidRPr="00127C79" w:rsidRDefault="00F17493" w:rsidP="00893C38">
            <w:pPr>
              <w:widowControl/>
              <w:spacing w:line="432" w:lineRule="auto"/>
              <w:jc w:val="left"/>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部长</w:t>
            </w:r>
            <w:r w:rsidRPr="00127C79">
              <w:rPr>
                <w:rFonts w:ascii="Tahoma" w:eastAsia="宋体" w:hAnsi="Tahoma" w:cs="Tahoma" w:hint="eastAsia"/>
                <w:color w:val="333333"/>
                <w:kern w:val="0"/>
                <w:sz w:val="18"/>
                <w:szCs w:val="18"/>
              </w:rPr>
              <w:t xml:space="preserve"> / </w:t>
            </w:r>
            <w:r w:rsidRPr="00127C79">
              <w:rPr>
                <w:rFonts w:ascii="Tahoma" w:eastAsia="宋体" w:hAnsi="Tahoma" w:cs="Tahoma" w:hint="eastAsia"/>
                <w:color w:val="333333"/>
                <w:kern w:val="0"/>
                <w:sz w:val="18"/>
                <w:szCs w:val="18"/>
              </w:rPr>
              <w:t>副部长</w:t>
            </w:r>
          </w:p>
        </w:tc>
        <w:tc>
          <w:tcPr>
            <w:tcW w:w="1260" w:type="dxa"/>
            <w:vAlign w:val="center"/>
          </w:tcPr>
          <w:p w:rsidR="00F17493" w:rsidRPr="00127C79" w:rsidRDefault="00F17493" w:rsidP="00893C38">
            <w:pPr>
              <w:widowControl/>
              <w:spacing w:line="432" w:lineRule="auto"/>
              <w:jc w:val="left"/>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 xml:space="preserve"> </w:t>
            </w:r>
            <w:r w:rsidRPr="00127C79">
              <w:rPr>
                <w:rFonts w:ascii="Tahoma" w:eastAsia="宋体" w:hAnsi="Tahoma" w:cs="Tahoma" w:hint="eastAsia"/>
                <w:color w:val="333333"/>
                <w:kern w:val="0"/>
                <w:sz w:val="18"/>
                <w:szCs w:val="18"/>
              </w:rPr>
              <w:t>学生党支部书记、班长、团支书</w:t>
            </w:r>
          </w:p>
        </w:tc>
        <w:tc>
          <w:tcPr>
            <w:tcW w:w="1440" w:type="dxa"/>
            <w:vAlign w:val="center"/>
          </w:tcPr>
          <w:p w:rsidR="00F17493" w:rsidRPr="00127C79" w:rsidRDefault="00F17493" w:rsidP="00893C38">
            <w:pPr>
              <w:widowControl/>
              <w:spacing w:line="432" w:lineRule="auto"/>
              <w:jc w:val="left"/>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党支部委员、班委</w:t>
            </w:r>
          </w:p>
        </w:tc>
        <w:tc>
          <w:tcPr>
            <w:tcW w:w="2520" w:type="dxa"/>
            <w:vAlign w:val="center"/>
          </w:tcPr>
          <w:p w:rsidR="00F17493" w:rsidRPr="00127C79" w:rsidRDefault="00F17493" w:rsidP="00893C38">
            <w:pPr>
              <w:widowControl/>
              <w:spacing w:line="432" w:lineRule="auto"/>
              <w:jc w:val="left"/>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社长</w:t>
            </w:r>
            <w:r w:rsidRPr="00127C79">
              <w:rPr>
                <w:rFonts w:ascii="Tahoma" w:eastAsia="宋体" w:hAnsi="Tahoma" w:cs="Tahoma" w:hint="eastAsia"/>
                <w:color w:val="333333"/>
                <w:kern w:val="0"/>
                <w:sz w:val="18"/>
                <w:szCs w:val="18"/>
              </w:rPr>
              <w:t xml:space="preserve"> / </w:t>
            </w:r>
            <w:r w:rsidRPr="00127C79">
              <w:rPr>
                <w:rFonts w:ascii="Tahoma" w:eastAsia="宋体" w:hAnsi="Tahoma" w:cs="Tahoma" w:hint="eastAsia"/>
                <w:color w:val="333333"/>
                <w:kern w:val="0"/>
                <w:sz w:val="18"/>
                <w:szCs w:val="18"/>
              </w:rPr>
              <w:t>副社长、理事</w:t>
            </w:r>
          </w:p>
        </w:tc>
      </w:tr>
      <w:tr w:rsidR="00F17493" w:rsidRPr="00127C79" w:rsidTr="00613450">
        <w:trPr>
          <w:cantSplit/>
        </w:trPr>
        <w:tc>
          <w:tcPr>
            <w:tcW w:w="1980" w:type="dxa"/>
            <w:vAlign w:val="center"/>
          </w:tcPr>
          <w:p w:rsidR="00F17493" w:rsidRPr="00127C79" w:rsidRDefault="00F17493" w:rsidP="00893C38">
            <w:pPr>
              <w:widowControl/>
              <w:spacing w:line="432" w:lineRule="auto"/>
              <w:jc w:val="left"/>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3</w:t>
            </w:r>
          </w:p>
        </w:tc>
        <w:tc>
          <w:tcPr>
            <w:tcW w:w="2340" w:type="dxa"/>
            <w:vAlign w:val="center"/>
          </w:tcPr>
          <w:p w:rsidR="00F17493" w:rsidRPr="00127C79" w:rsidRDefault="00F17493" w:rsidP="00893C38">
            <w:pPr>
              <w:widowControl/>
              <w:spacing w:line="432" w:lineRule="auto"/>
              <w:jc w:val="left"/>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2 / 1.5</w:t>
            </w:r>
          </w:p>
        </w:tc>
        <w:tc>
          <w:tcPr>
            <w:tcW w:w="1260" w:type="dxa"/>
            <w:vAlign w:val="center"/>
          </w:tcPr>
          <w:p w:rsidR="00F17493" w:rsidRPr="00127C79" w:rsidRDefault="00F17493" w:rsidP="00893C38">
            <w:pPr>
              <w:widowControl/>
              <w:spacing w:line="432" w:lineRule="auto"/>
              <w:jc w:val="left"/>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2</w:t>
            </w:r>
          </w:p>
        </w:tc>
        <w:tc>
          <w:tcPr>
            <w:tcW w:w="1440" w:type="dxa"/>
            <w:vAlign w:val="center"/>
          </w:tcPr>
          <w:p w:rsidR="00F17493" w:rsidRPr="00127C79" w:rsidRDefault="00F17493" w:rsidP="00893C38">
            <w:pPr>
              <w:widowControl/>
              <w:spacing w:line="432" w:lineRule="auto"/>
              <w:jc w:val="left"/>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1</w:t>
            </w:r>
          </w:p>
        </w:tc>
        <w:tc>
          <w:tcPr>
            <w:tcW w:w="2520" w:type="dxa"/>
            <w:vAlign w:val="center"/>
          </w:tcPr>
          <w:p w:rsidR="00F17493" w:rsidRPr="00127C79" w:rsidRDefault="00F17493" w:rsidP="00893C38">
            <w:pPr>
              <w:widowControl/>
              <w:spacing w:line="432" w:lineRule="auto"/>
              <w:jc w:val="left"/>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2/ 1</w:t>
            </w:r>
          </w:p>
        </w:tc>
      </w:tr>
    </w:tbl>
    <w:p w:rsidR="00E01AF1" w:rsidRPr="001608D7" w:rsidRDefault="00E01AF1" w:rsidP="00893C38">
      <w:pPr>
        <w:widowControl/>
        <w:spacing w:line="432" w:lineRule="auto"/>
        <w:jc w:val="left"/>
        <w:rPr>
          <w:rFonts w:ascii="Tahoma" w:eastAsia="宋体" w:hAnsi="Tahoma" w:cs="Tahoma"/>
          <w:color w:val="333333"/>
          <w:kern w:val="0"/>
          <w:szCs w:val="21"/>
        </w:rPr>
      </w:pPr>
    </w:p>
    <w:tbl>
      <w:tblPr>
        <w:tblW w:w="48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520"/>
        <w:gridCol w:w="2340"/>
      </w:tblGrid>
      <w:tr w:rsidR="00E01AF1" w:rsidRPr="001608D7" w:rsidTr="00372AB1">
        <w:trPr>
          <w:tblCellSpacing w:w="0" w:type="dxa"/>
        </w:trPr>
        <w:tc>
          <w:tcPr>
            <w:tcW w:w="252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6E3A6E">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学校、学院</w:t>
            </w:r>
            <w:r w:rsidR="006E3A6E">
              <w:rPr>
                <w:rFonts w:ascii="Tahoma" w:eastAsia="宋体" w:hAnsi="Tahoma" w:cs="Tahoma" w:hint="eastAsia"/>
                <w:color w:val="333333"/>
                <w:kern w:val="0"/>
                <w:sz w:val="18"/>
                <w:szCs w:val="18"/>
              </w:rPr>
              <w:t>学生组织</w:t>
            </w:r>
            <w:r w:rsidRPr="001608D7">
              <w:rPr>
                <w:rFonts w:ascii="Tahoma" w:eastAsia="宋体" w:hAnsi="Tahoma" w:cs="Tahoma"/>
                <w:color w:val="333333"/>
                <w:kern w:val="0"/>
                <w:sz w:val="18"/>
                <w:szCs w:val="18"/>
              </w:rPr>
              <w:t>干事</w:t>
            </w:r>
          </w:p>
        </w:tc>
        <w:tc>
          <w:tcPr>
            <w:tcW w:w="23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宿舍长</w:t>
            </w:r>
          </w:p>
        </w:tc>
      </w:tr>
      <w:tr w:rsidR="00E01AF1" w:rsidRPr="001608D7" w:rsidTr="00372AB1">
        <w:trPr>
          <w:tblCellSpacing w:w="0" w:type="dxa"/>
        </w:trPr>
        <w:tc>
          <w:tcPr>
            <w:tcW w:w="252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w:t>
            </w:r>
          </w:p>
        </w:tc>
        <w:tc>
          <w:tcPr>
            <w:tcW w:w="23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0.5</w:t>
            </w:r>
          </w:p>
        </w:tc>
      </w:tr>
    </w:tbl>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说明：</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1</w:t>
      </w:r>
      <w:r w:rsidRPr="001608D7">
        <w:rPr>
          <w:rFonts w:ascii="Tahoma" w:eastAsia="宋体" w:hAnsi="Tahoma" w:cs="Tahoma"/>
          <w:color w:val="333333"/>
          <w:kern w:val="0"/>
          <w:szCs w:val="21"/>
        </w:rPr>
        <w:t>．担任社会工作的时间应达到一学年方可加分、担任一学期者加一半分数；兼任数项职务者，取最高一项加分，不累加；学生干部怠于履行工作职责或有重大失误者，可以酌情减分或不给分；团委、学生会学生干事在任职期间的表现应由其所属的团委、学生会部门的负责人予以评定，并视评定情况酌情减分或不给分。</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lastRenderedPageBreak/>
        <w:t>2</w:t>
      </w:r>
      <w:r w:rsidRPr="001608D7">
        <w:rPr>
          <w:rFonts w:ascii="Tahoma" w:eastAsia="宋体" w:hAnsi="Tahoma" w:cs="Tahoma"/>
          <w:color w:val="333333"/>
          <w:kern w:val="0"/>
          <w:szCs w:val="21"/>
        </w:rPr>
        <w:t>．学生社团主要负责人，须经校社团联合会证明方可加分。</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第十</w:t>
      </w:r>
      <w:r w:rsidR="00BD2C11">
        <w:rPr>
          <w:rFonts w:ascii="Tahoma" w:eastAsia="宋体" w:hAnsi="Tahoma" w:cs="Tahoma" w:hint="eastAsia"/>
          <w:color w:val="333333"/>
          <w:kern w:val="0"/>
          <w:szCs w:val="21"/>
        </w:rPr>
        <w:t>三</w:t>
      </w:r>
      <w:r w:rsidRPr="001608D7">
        <w:rPr>
          <w:rFonts w:ascii="Tahoma" w:eastAsia="宋体" w:hAnsi="Tahoma" w:cs="Tahoma"/>
          <w:color w:val="333333"/>
          <w:kern w:val="0"/>
          <w:szCs w:val="21"/>
        </w:rPr>
        <w:t>条</w:t>
      </w:r>
      <w:r w:rsidRPr="001608D7">
        <w:rPr>
          <w:rFonts w:ascii="Tahoma" w:eastAsia="宋体" w:hAnsi="Tahoma" w:cs="Tahoma"/>
          <w:color w:val="333333"/>
          <w:kern w:val="0"/>
          <w:szCs w:val="21"/>
        </w:rPr>
        <w:t> </w:t>
      </w:r>
      <w:r w:rsidRPr="001608D7">
        <w:rPr>
          <w:rFonts w:ascii="Tahoma" w:eastAsia="宋体" w:hAnsi="Tahoma" w:cs="Tahoma"/>
          <w:color w:val="333333"/>
          <w:kern w:val="0"/>
          <w:szCs w:val="21"/>
        </w:rPr>
        <w:t>科研成果测评（</w:t>
      </w:r>
      <w:r w:rsidRPr="001608D7">
        <w:rPr>
          <w:rFonts w:ascii="Tahoma" w:eastAsia="宋体" w:hAnsi="Tahoma" w:cs="Tahoma"/>
          <w:color w:val="333333"/>
          <w:kern w:val="0"/>
          <w:szCs w:val="21"/>
        </w:rPr>
        <w:t>6</w:t>
      </w:r>
      <w:r w:rsidRPr="001608D7">
        <w:rPr>
          <w:rFonts w:ascii="Tahoma" w:eastAsia="宋体" w:hAnsi="Tahoma" w:cs="Tahoma"/>
          <w:color w:val="333333"/>
          <w:kern w:val="0"/>
          <w:szCs w:val="21"/>
        </w:rPr>
        <w:t>分）</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1</w:t>
      </w:r>
      <w:r w:rsidRPr="001608D7">
        <w:rPr>
          <w:rFonts w:ascii="Tahoma" w:eastAsia="宋体" w:hAnsi="Tahoma" w:cs="Tahoma"/>
          <w:color w:val="333333"/>
          <w:kern w:val="0"/>
          <w:szCs w:val="21"/>
        </w:rPr>
        <w:t>、出版著作。公开出版学术、文学、艺术等著作的，按表三加分。不同著作可累加记分，合著按作者实际承担的工作量记分。</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表三</w:t>
      </w:r>
      <w:r w:rsidRPr="001608D7">
        <w:rPr>
          <w:rFonts w:ascii="Tahoma" w:eastAsia="宋体" w:hAnsi="Tahoma" w:cs="Tahoma"/>
          <w:color w:val="333333"/>
          <w:kern w:val="0"/>
          <w:szCs w:val="21"/>
        </w:rPr>
        <w:t> </w:t>
      </w:r>
      <w:r w:rsidRPr="001608D7">
        <w:rPr>
          <w:rFonts w:ascii="Tahoma" w:eastAsia="宋体" w:hAnsi="Tahoma" w:cs="Tahoma"/>
          <w:color w:val="333333"/>
          <w:kern w:val="0"/>
          <w:szCs w:val="21"/>
        </w:rPr>
        <w:t>出版著作评分</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279"/>
        <w:gridCol w:w="1603"/>
        <w:gridCol w:w="1599"/>
        <w:gridCol w:w="1279"/>
        <w:gridCol w:w="1288"/>
        <w:gridCol w:w="1288"/>
      </w:tblGrid>
      <w:tr w:rsidR="00E01AF1" w:rsidRPr="001608D7" w:rsidTr="00372AB1">
        <w:trPr>
          <w:tblCellSpacing w:w="0" w:type="dxa"/>
        </w:trPr>
        <w:tc>
          <w:tcPr>
            <w:tcW w:w="1440" w:type="dxa"/>
            <w:vMerge w:val="restart"/>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 </w:t>
            </w:r>
          </w:p>
        </w:tc>
        <w:tc>
          <w:tcPr>
            <w:tcW w:w="3600" w:type="dxa"/>
            <w:gridSpan w:val="2"/>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独（合）著</w:t>
            </w:r>
          </w:p>
        </w:tc>
        <w:tc>
          <w:tcPr>
            <w:tcW w:w="4320" w:type="dxa"/>
            <w:gridSpan w:val="3"/>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主（参）编</w:t>
            </w:r>
          </w:p>
        </w:tc>
      </w:tr>
      <w:tr w:rsidR="00E01AF1" w:rsidRPr="001608D7" w:rsidTr="00372AB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p>
        </w:tc>
        <w:tc>
          <w:tcPr>
            <w:tcW w:w="180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10</w:t>
            </w:r>
            <w:r w:rsidRPr="001608D7">
              <w:rPr>
                <w:rFonts w:ascii="Tahoma" w:eastAsia="宋体" w:hAnsi="Tahoma" w:cs="Tahoma"/>
                <w:color w:val="333333"/>
                <w:kern w:val="0"/>
                <w:sz w:val="18"/>
                <w:szCs w:val="18"/>
              </w:rPr>
              <w:t>万字以上</w:t>
            </w:r>
          </w:p>
        </w:tc>
        <w:tc>
          <w:tcPr>
            <w:tcW w:w="180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10</w:t>
            </w:r>
            <w:r w:rsidRPr="001608D7">
              <w:rPr>
                <w:rFonts w:ascii="Tahoma" w:eastAsia="宋体" w:hAnsi="Tahoma" w:cs="Tahoma"/>
                <w:color w:val="333333"/>
                <w:kern w:val="0"/>
                <w:sz w:val="18"/>
                <w:szCs w:val="18"/>
              </w:rPr>
              <w:t>万字以下</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5</w:t>
            </w:r>
            <w:r w:rsidRPr="001608D7">
              <w:rPr>
                <w:rFonts w:ascii="Tahoma" w:eastAsia="宋体" w:hAnsi="Tahoma" w:cs="Tahoma"/>
                <w:color w:val="333333"/>
                <w:kern w:val="0"/>
                <w:sz w:val="18"/>
                <w:szCs w:val="18"/>
              </w:rPr>
              <w:t>万字以下</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w:t>
            </w:r>
            <w:r w:rsidRPr="001608D7">
              <w:rPr>
                <w:rFonts w:ascii="Tahoma" w:eastAsia="宋体" w:hAnsi="Tahoma" w:cs="Tahoma"/>
                <w:color w:val="333333"/>
                <w:kern w:val="0"/>
                <w:sz w:val="18"/>
                <w:szCs w:val="18"/>
              </w:rPr>
              <w:t>万字以上</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w:t>
            </w:r>
            <w:r w:rsidRPr="001608D7">
              <w:rPr>
                <w:rFonts w:ascii="Tahoma" w:eastAsia="宋体" w:hAnsi="Tahoma" w:cs="Tahoma"/>
                <w:color w:val="333333"/>
                <w:kern w:val="0"/>
                <w:sz w:val="18"/>
                <w:szCs w:val="18"/>
              </w:rPr>
              <w:t>万字以下</w:t>
            </w:r>
          </w:p>
        </w:tc>
      </w:tr>
      <w:tr w:rsidR="00E01AF1" w:rsidRPr="001608D7" w:rsidTr="00372AB1">
        <w:trPr>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学术著作</w:t>
            </w:r>
          </w:p>
        </w:tc>
        <w:tc>
          <w:tcPr>
            <w:tcW w:w="180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4</w:t>
            </w:r>
          </w:p>
        </w:tc>
        <w:tc>
          <w:tcPr>
            <w:tcW w:w="180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3</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2</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0.5</w:t>
            </w:r>
          </w:p>
        </w:tc>
      </w:tr>
      <w:tr w:rsidR="00E01AF1" w:rsidRPr="001608D7" w:rsidTr="00372AB1">
        <w:trPr>
          <w:tblCellSpacing w:w="0" w:type="dxa"/>
        </w:trPr>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文艺著作</w:t>
            </w:r>
          </w:p>
        </w:tc>
        <w:tc>
          <w:tcPr>
            <w:tcW w:w="180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3</w:t>
            </w:r>
          </w:p>
        </w:tc>
        <w:tc>
          <w:tcPr>
            <w:tcW w:w="180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2</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0.8</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0.4</w:t>
            </w:r>
          </w:p>
        </w:tc>
      </w:tr>
    </w:tbl>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2</w:t>
      </w:r>
      <w:r w:rsidRPr="001608D7">
        <w:rPr>
          <w:rFonts w:ascii="Tahoma" w:eastAsia="宋体" w:hAnsi="Tahoma" w:cs="Tahoma"/>
          <w:color w:val="333333"/>
          <w:kern w:val="0"/>
          <w:szCs w:val="21"/>
        </w:rPr>
        <w:t>、发表学术论文。发表科技学术论文的，按表四加分。所有论文加分应有出版物或录用通知证明，不同论文按篇数累计加分，被转载的论文按转载最高级刊物计分；集体合作论文前两名作者按相应项计满分，其他作者按相应项减半计分。刊物级别由学院按国家和学校有关规定认定。</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表四</w:t>
      </w:r>
      <w:r w:rsidRPr="001608D7">
        <w:rPr>
          <w:rFonts w:ascii="Tahoma" w:eastAsia="宋体" w:hAnsi="Tahoma" w:cs="Tahoma"/>
          <w:color w:val="333333"/>
          <w:kern w:val="0"/>
          <w:szCs w:val="21"/>
        </w:rPr>
        <w:t> </w:t>
      </w:r>
      <w:r w:rsidRPr="001608D7">
        <w:rPr>
          <w:rFonts w:ascii="Tahoma" w:eastAsia="宋体" w:hAnsi="Tahoma" w:cs="Tahoma"/>
          <w:color w:val="333333"/>
          <w:kern w:val="0"/>
          <w:szCs w:val="21"/>
        </w:rPr>
        <w:t>发表学术论文评分</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732"/>
        <w:gridCol w:w="1865"/>
        <w:gridCol w:w="1797"/>
        <w:gridCol w:w="1942"/>
      </w:tblGrid>
      <w:tr w:rsidR="00E01AF1" w:rsidRPr="001608D7" w:rsidTr="00372AB1">
        <w:trPr>
          <w:tblCellSpacing w:w="0" w:type="dxa"/>
        </w:trPr>
        <w:tc>
          <w:tcPr>
            <w:tcW w:w="3075"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SCI</w:t>
            </w:r>
            <w:r w:rsidRPr="001608D7">
              <w:rPr>
                <w:rFonts w:ascii="Tahoma" w:eastAsia="宋体" w:hAnsi="Tahoma" w:cs="Tahoma"/>
                <w:color w:val="333333"/>
                <w:kern w:val="0"/>
                <w:sz w:val="18"/>
                <w:szCs w:val="18"/>
              </w:rPr>
              <w:t>、</w:t>
            </w:r>
            <w:r w:rsidRPr="001608D7">
              <w:rPr>
                <w:rFonts w:ascii="Tahoma" w:eastAsia="宋体" w:hAnsi="Tahoma" w:cs="Tahoma"/>
                <w:color w:val="333333"/>
                <w:kern w:val="0"/>
                <w:sz w:val="18"/>
                <w:szCs w:val="18"/>
              </w:rPr>
              <w:t>SSCI</w:t>
            </w:r>
            <w:r w:rsidRPr="001608D7">
              <w:rPr>
                <w:rFonts w:ascii="Tahoma" w:eastAsia="宋体" w:hAnsi="Tahoma" w:cs="Tahoma"/>
                <w:color w:val="333333"/>
                <w:kern w:val="0"/>
                <w:sz w:val="18"/>
                <w:szCs w:val="18"/>
              </w:rPr>
              <w:t>、</w:t>
            </w:r>
            <w:r w:rsidRPr="001608D7">
              <w:rPr>
                <w:rFonts w:ascii="Tahoma" w:eastAsia="宋体" w:hAnsi="Tahoma" w:cs="Tahoma"/>
                <w:color w:val="333333"/>
                <w:kern w:val="0"/>
                <w:sz w:val="18"/>
                <w:szCs w:val="18"/>
              </w:rPr>
              <w:t>EI</w:t>
            </w:r>
            <w:r w:rsidRPr="001608D7">
              <w:rPr>
                <w:rFonts w:ascii="Tahoma" w:eastAsia="宋体" w:hAnsi="Tahoma" w:cs="Tahoma"/>
                <w:color w:val="333333"/>
                <w:kern w:val="0"/>
                <w:sz w:val="18"/>
                <w:szCs w:val="18"/>
              </w:rPr>
              <w:t>、</w:t>
            </w:r>
            <w:r w:rsidRPr="001608D7">
              <w:rPr>
                <w:rFonts w:ascii="Tahoma" w:eastAsia="宋体" w:hAnsi="Tahoma" w:cs="Tahoma"/>
                <w:color w:val="333333"/>
                <w:kern w:val="0"/>
                <w:sz w:val="18"/>
                <w:szCs w:val="18"/>
              </w:rPr>
              <w:t>ISTP</w:t>
            </w:r>
            <w:r w:rsidRPr="001608D7">
              <w:rPr>
                <w:rFonts w:ascii="Tahoma" w:eastAsia="宋体" w:hAnsi="Tahoma" w:cs="Tahoma"/>
                <w:color w:val="333333"/>
                <w:kern w:val="0"/>
                <w:sz w:val="18"/>
                <w:szCs w:val="18"/>
              </w:rPr>
              <w:t>论文</w:t>
            </w:r>
          </w:p>
        </w:tc>
        <w:tc>
          <w:tcPr>
            <w:tcW w:w="213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国家权威期刊</w:t>
            </w:r>
          </w:p>
        </w:tc>
        <w:tc>
          <w:tcPr>
            <w:tcW w:w="20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国家核心期刊</w:t>
            </w:r>
          </w:p>
        </w:tc>
        <w:tc>
          <w:tcPr>
            <w:tcW w:w="222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学校及学院级刊物</w:t>
            </w:r>
          </w:p>
        </w:tc>
      </w:tr>
      <w:tr w:rsidR="00E01AF1" w:rsidRPr="001608D7" w:rsidTr="00372AB1">
        <w:trPr>
          <w:tblCellSpacing w:w="0" w:type="dxa"/>
        </w:trPr>
        <w:tc>
          <w:tcPr>
            <w:tcW w:w="3075"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3</w:t>
            </w:r>
          </w:p>
        </w:tc>
        <w:tc>
          <w:tcPr>
            <w:tcW w:w="213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2</w:t>
            </w:r>
          </w:p>
        </w:tc>
        <w:tc>
          <w:tcPr>
            <w:tcW w:w="20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1.5</w:t>
            </w:r>
          </w:p>
        </w:tc>
        <w:tc>
          <w:tcPr>
            <w:tcW w:w="222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w:t>
            </w:r>
          </w:p>
        </w:tc>
      </w:tr>
    </w:tbl>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3</w:t>
      </w:r>
      <w:r w:rsidRPr="001608D7">
        <w:rPr>
          <w:rFonts w:ascii="Tahoma" w:eastAsia="宋体" w:hAnsi="Tahoma" w:cs="Tahoma"/>
          <w:color w:val="333333"/>
          <w:kern w:val="0"/>
          <w:szCs w:val="21"/>
        </w:rPr>
        <w:t>、科研成果与科技发明。参加科学研究和科技学术活动，取得科研成果获奖或通过鉴定的，或取得发明专利的，按表五加分，同一成果获不同级别奖励，只计最高分，不累加；集体合作成果前三名作者按相应项计满分，其他作者按相应项减半计分。成果获奖或鉴定等级由学院根据有关规定认定。</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表五</w:t>
      </w:r>
      <w:r w:rsidRPr="001608D7">
        <w:rPr>
          <w:rFonts w:ascii="Tahoma" w:eastAsia="宋体" w:hAnsi="Tahoma" w:cs="Tahoma"/>
          <w:color w:val="333333"/>
          <w:kern w:val="0"/>
          <w:szCs w:val="21"/>
        </w:rPr>
        <w:t> </w:t>
      </w:r>
      <w:r w:rsidRPr="001608D7">
        <w:rPr>
          <w:rFonts w:ascii="Tahoma" w:eastAsia="宋体" w:hAnsi="Tahoma" w:cs="Tahoma"/>
          <w:color w:val="333333"/>
          <w:kern w:val="0"/>
          <w:szCs w:val="21"/>
        </w:rPr>
        <w:t>科研成果与科技发明评分</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99"/>
        <w:gridCol w:w="970"/>
        <w:gridCol w:w="979"/>
        <w:gridCol w:w="979"/>
        <w:gridCol w:w="1150"/>
        <w:gridCol w:w="822"/>
        <w:gridCol w:w="979"/>
        <w:gridCol w:w="979"/>
        <w:gridCol w:w="979"/>
      </w:tblGrid>
      <w:tr w:rsidR="00E01AF1" w:rsidRPr="001608D7" w:rsidTr="00372AB1">
        <w:trPr>
          <w:tblCellSpacing w:w="0" w:type="dxa"/>
        </w:trPr>
        <w:tc>
          <w:tcPr>
            <w:tcW w:w="540" w:type="dxa"/>
            <w:vMerge w:val="restart"/>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 </w:t>
            </w:r>
          </w:p>
        </w:tc>
        <w:tc>
          <w:tcPr>
            <w:tcW w:w="1080" w:type="dxa"/>
            <w:vMerge w:val="restart"/>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等级</w:t>
            </w:r>
          </w:p>
        </w:tc>
        <w:tc>
          <w:tcPr>
            <w:tcW w:w="1080" w:type="dxa"/>
            <w:vMerge w:val="restart"/>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国家级以上</w:t>
            </w:r>
          </w:p>
        </w:tc>
        <w:tc>
          <w:tcPr>
            <w:tcW w:w="1080" w:type="dxa"/>
            <w:vMerge w:val="restart"/>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省部级</w:t>
            </w:r>
          </w:p>
        </w:tc>
        <w:tc>
          <w:tcPr>
            <w:tcW w:w="1260" w:type="dxa"/>
            <w:vMerge w:val="restart"/>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省、市级政府部门</w:t>
            </w:r>
          </w:p>
        </w:tc>
        <w:tc>
          <w:tcPr>
            <w:tcW w:w="900" w:type="dxa"/>
            <w:vMerge w:val="restart"/>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校级</w:t>
            </w:r>
          </w:p>
        </w:tc>
        <w:tc>
          <w:tcPr>
            <w:tcW w:w="3240" w:type="dxa"/>
            <w:gridSpan w:val="3"/>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大学生科技活动</w:t>
            </w:r>
          </w:p>
        </w:tc>
      </w:tr>
      <w:tr w:rsidR="00E01AF1" w:rsidRPr="001608D7" w:rsidTr="00372AB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全国性</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省市级</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校级</w:t>
            </w:r>
          </w:p>
        </w:tc>
      </w:tr>
      <w:tr w:rsidR="00E01AF1" w:rsidRPr="001608D7" w:rsidTr="00372AB1">
        <w:trPr>
          <w:tblCellSpacing w:w="0" w:type="dxa"/>
        </w:trPr>
        <w:tc>
          <w:tcPr>
            <w:tcW w:w="540" w:type="dxa"/>
            <w:vMerge w:val="restart"/>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获奖</w:t>
            </w:r>
            <w:r w:rsidRPr="001608D7">
              <w:rPr>
                <w:rFonts w:ascii="Tahoma" w:eastAsia="宋体" w:hAnsi="Tahoma" w:cs="Tahoma"/>
                <w:color w:val="333333"/>
                <w:kern w:val="0"/>
                <w:sz w:val="18"/>
                <w:szCs w:val="18"/>
              </w:rPr>
              <w:lastRenderedPageBreak/>
              <w:t>成果</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lastRenderedPageBreak/>
              <w:t>一</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3</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2.5</w:t>
            </w:r>
          </w:p>
        </w:tc>
        <w:tc>
          <w:tcPr>
            <w:tcW w:w="126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2</w:t>
            </w:r>
          </w:p>
        </w:tc>
        <w:tc>
          <w:tcPr>
            <w:tcW w:w="90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1.5</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3</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2</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1.5</w:t>
            </w:r>
          </w:p>
        </w:tc>
      </w:tr>
      <w:tr w:rsidR="00E01AF1" w:rsidRPr="001608D7" w:rsidTr="00372AB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二</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2.5</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2</w:t>
            </w:r>
          </w:p>
        </w:tc>
        <w:tc>
          <w:tcPr>
            <w:tcW w:w="126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1.5</w:t>
            </w:r>
          </w:p>
        </w:tc>
        <w:tc>
          <w:tcPr>
            <w:tcW w:w="90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2.5</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1.5</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w:t>
            </w:r>
          </w:p>
        </w:tc>
      </w:tr>
      <w:tr w:rsidR="00E01AF1" w:rsidRPr="001608D7" w:rsidTr="00372AB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三</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2</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1.5</w:t>
            </w:r>
          </w:p>
        </w:tc>
        <w:tc>
          <w:tcPr>
            <w:tcW w:w="126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w:t>
            </w:r>
          </w:p>
        </w:tc>
        <w:tc>
          <w:tcPr>
            <w:tcW w:w="90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0.5</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2</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0.5</w:t>
            </w:r>
          </w:p>
        </w:tc>
      </w:tr>
      <w:tr w:rsidR="00E01AF1" w:rsidRPr="001608D7" w:rsidTr="00372AB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优秀奖</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1.5</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w:t>
            </w:r>
          </w:p>
        </w:tc>
        <w:tc>
          <w:tcPr>
            <w:tcW w:w="126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0.5</w:t>
            </w:r>
          </w:p>
        </w:tc>
        <w:tc>
          <w:tcPr>
            <w:tcW w:w="90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0.3</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1.5</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0.5</w:t>
            </w:r>
          </w:p>
        </w:tc>
        <w:tc>
          <w:tcPr>
            <w:tcW w:w="108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0.3</w:t>
            </w:r>
          </w:p>
        </w:tc>
      </w:tr>
      <w:tr w:rsidR="00E01AF1" w:rsidRPr="001608D7" w:rsidTr="00372AB1">
        <w:trPr>
          <w:tblCellSpacing w:w="0" w:type="dxa"/>
        </w:trPr>
        <w:tc>
          <w:tcPr>
            <w:tcW w:w="1620" w:type="dxa"/>
            <w:gridSpan w:val="2"/>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发明成果</w:t>
            </w:r>
          </w:p>
        </w:tc>
        <w:tc>
          <w:tcPr>
            <w:tcW w:w="7560" w:type="dxa"/>
            <w:gridSpan w:val="7"/>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获国家发明专利每项加</w:t>
            </w:r>
            <w:r w:rsidRPr="001608D7">
              <w:rPr>
                <w:rFonts w:ascii="Tahoma" w:eastAsia="宋体" w:hAnsi="Tahoma" w:cs="Tahoma"/>
                <w:color w:val="333333"/>
                <w:kern w:val="0"/>
                <w:sz w:val="18"/>
                <w:szCs w:val="18"/>
              </w:rPr>
              <w:t>2</w:t>
            </w:r>
            <w:r w:rsidRPr="001608D7">
              <w:rPr>
                <w:rFonts w:ascii="Tahoma" w:eastAsia="宋体" w:hAnsi="Tahoma" w:cs="Tahoma"/>
                <w:color w:val="333333"/>
                <w:kern w:val="0"/>
                <w:sz w:val="18"/>
                <w:szCs w:val="18"/>
              </w:rPr>
              <w:t>分</w:t>
            </w:r>
          </w:p>
        </w:tc>
      </w:tr>
    </w:tbl>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4</w:t>
      </w:r>
      <w:r w:rsidRPr="001608D7">
        <w:rPr>
          <w:rFonts w:ascii="Tahoma" w:eastAsia="宋体" w:hAnsi="Tahoma" w:cs="Tahoma"/>
          <w:color w:val="333333"/>
          <w:kern w:val="0"/>
          <w:szCs w:val="21"/>
        </w:rPr>
        <w:t>、发表文学、艺术、新闻等作品。在合法的刊物和媒体（网络媒体除外）上发表文学、艺术、新闻等作品的，根据作品的质量按表六酌情加分。所有作品加分应有刊物或录用通知证明，不同作品可累加计分。同一作品被不同刊物和媒体发表或转载的，只计最高分，不重复计分；集体合作作品的第一作者按相应项计满分，其他作者按相应项减半计分。本项累计加分不超过</w:t>
      </w:r>
      <w:r w:rsidR="00613450">
        <w:rPr>
          <w:rFonts w:ascii="Tahoma" w:eastAsia="宋体" w:hAnsi="Tahoma" w:cs="Tahoma" w:hint="eastAsia"/>
          <w:color w:val="333333"/>
          <w:kern w:val="0"/>
          <w:szCs w:val="21"/>
        </w:rPr>
        <w:t>4</w:t>
      </w:r>
      <w:r w:rsidRPr="001608D7">
        <w:rPr>
          <w:rFonts w:ascii="Tahoma" w:eastAsia="宋体" w:hAnsi="Tahoma" w:cs="Tahoma"/>
          <w:color w:val="333333"/>
          <w:kern w:val="0"/>
          <w:szCs w:val="21"/>
        </w:rPr>
        <w:t>分。</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表六</w:t>
      </w:r>
      <w:r w:rsidRPr="001608D7">
        <w:rPr>
          <w:rFonts w:ascii="Tahoma" w:eastAsia="宋体" w:hAnsi="Tahoma" w:cs="Tahoma"/>
          <w:color w:val="333333"/>
          <w:kern w:val="0"/>
          <w:szCs w:val="21"/>
        </w:rPr>
        <w:t> </w:t>
      </w:r>
      <w:r w:rsidRPr="001608D7">
        <w:rPr>
          <w:rFonts w:ascii="Tahoma" w:eastAsia="宋体" w:hAnsi="Tahoma" w:cs="Tahoma"/>
          <w:color w:val="333333"/>
          <w:kern w:val="0"/>
          <w:szCs w:val="21"/>
        </w:rPr>
        <w:t>发表文学、艺术、新闻等作品评分</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25"/>
        <w:gridCol w:w="1632"/>
        <w:gridCol w:w="1964"/>
        <w:gridCol w:w="1632"/>
        <w:gridCol w:w="1483"/>
      </w:tblGrid>
      <w:tr w:rsidR="00E01AF1" w:rsidRPr="001608D7" w:rsidTr="00613450">
        <w:trPr>
          <w:tblCellSpacing w:w="0" w:type="dxa"/>
        </w:trPr>
        <w:tc>
          <w:tcPr>
            <w:tcW w:w="1625"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国家级权威报刊或新闻媒体</w:t>
            </w:r>
          </w:p>
        </w:tc>
        <w:tc>
          <w:tcPr>
            <w:tcW w:w="1632"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省级重要报刊或新闻媒体</w:t>
            </w:r>
          </w:p>
        </w:tc>
        <w:tc>
          <w:tcPr>
            <w:tcW w:w="1964"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其他公开发行的报刊或地方新闻媒体、学校主办的公开发行的报刊</w:t>
            </w:r>
          </w:p>
        </w:tc>
        <w:tc>
          <w:tcPr>
            <w:tcW w:w="1632"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学校主办的其他报刊或媒体</w:t>
            </w:r>
          </w:p>
        </w:tc>
        <w:tc>
          <w:tcPr>
            <w:tcW w:w="1483"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学院主办的内部刊物</w:t>
            </w:r>
          </w:p>
        </w:tc>
      </w:tr>
      <w:tr w:rsidR="00E01AF1" w:rsidRPr="001608D7" w:rsidTr="00613450">
        <w:trPr>
          <w:tblCellSpacing w:w="0" w:type="dxa"/>
        </w:trPr>
        <w:tc>
          <w:tcPr>
            <w:tcW w:w="1625"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2</w:t>
            </w:r>
          </w:p>
        </w:tc>
        <w:tc>
          <w:tcPr>
            <w:tcW w:w="1632"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1.5</w:t>
            </w:r>
          </w:p>
        </w:tc>
        <w:tc>
          <w:tcPr>
            <w:tcW w:w="1964"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w:t>
            </w:r>
          </w:p>
        </w:tc>
        <w:tc>
          <w:tcPr>
            <w:tcW w:w="1632"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0.</w:t>
            </w:r>
            <w:r w:rsidR="00613450">
              <w:rPr>
                <w:rFonts w:ascii="Tahoma" w:eastAsia="宋体" w:hAnsi="Tahoma" w:cs="Tahoma" w:hint="eastAsia"/>
                <w:color w:val="333333"/>
                <w:kern w:val="0"/>
                <w:sz w:val="18"/>
                <w:szCs w:val="18"/>
              </w:rPr>
              <w:t>2</w:t>
            </w:r>
          </w:p>
        </w:tc>
        <w:tc>
          <w:tcPr>
            <w:tcW w:w="1483"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0.</w:t>
            </w:r>
            <w:r w:rsidR="00613450">
              <w:rPr>
                <w:rFonts w:ascii="Tahoma" w:eastAsia="宋体" w:hAnsi="Tahoma" w:cs="Tahoma" w:hint="eastAsia"/>
                <w:color w:val="333333"/>
                <w:kern w:val="0"/>
                <w:sz w:val="18"/>
                <w:szCs w:val="18"/>
              </w:rPr>
              <w:t>05</w:t>
            </w:r>
          </w:p>
        </w:tc>
      </w:tr>
    </w:tbl>
    <w:p w:rsidR="00613450" w:rsidRDefault="00613450" w:rsidP="00893C38">
      <w:pPr>
        <w:widowControl/>
        <w:spacing w:line="432" w:lineRule="auto"/>
        <w:jc w:val="left"/>
        <w:rPr>
          <w:rFonts w:ascii="Tahoma" w:eastAsia="宋体" w:hAnsi="Tahoma" w:cs="Tahoma"/>
          <w:color w:val="333333"/>
          <w:kern w:val="0"/>
          <w:szCs w:val="21"/>
        </w:rPr>
      </w:pPr>
      <w:r w:rsidRPr="00127C79">
        <w:rPr>
          <w:rFonts w:ascii="Tahoma" w:eastAsia="宋体" w:hAnsi="Tahoma" w:cs="Tahoma" w:hint="eastAsia"/>
          <w:color w:val="333333"/>
          <w:kern w:val="0"/>
          <w:szCs w:val="21"/>
        </w:rPr>
        <w:t>说明：学校主办的其他报刊或媒体每次加</w:t>
      </w:r>
      <w:r w:rsidRPr="00127C79">
        <w:rPr>
          <w:rFonts w:ascii="Tahoma" w:eastAsia="宋体" w:hAnsi="Tahoma" w:cs="Tahoma" w:hint="eastAsia"/>
          <w:color w:val="333333"/>
          <w:kern w:val="0"/>
          <w:szCs w:val="21"/>
        </w:rPr>
        <w:t>0.2</w:t>
      </w:r>
      <w:r w:rsidRPr="00127C79">
        <w:rPr>
          <w:rFonts w:ascii="Tahoma" w:eastAsia="宋体" w:hAnsi="Tahoma" w:cs="Tahoma" w:hint="eastAsia"/>
          <w:color w:val="333333"/>
          <w:kern w:val="0"/>
          <w:szCs w:val="21"/>
        </w:rPr>
        <w:t>分，上限</w:t>
      </w:r>
      <w:r w:rsidRPr="00127C79">
        <w:rPr>
          <w:rFonts w:ascii="Tahoma" w:eastAsia="宋体" w:hAnsi="Tahoma" w:cs="Tahoma" w:hint="eastAsia"/>
          <w:color w:val="333333"/>
          <w:kern w:val="0"/>
          <w:szCs w:val="21"/>
        </w:rPr>
        <w:t>0.6</w:t>
      </w:r>
      <w:r w:rsidRPr="00127C79">
        <w:rPr>
          <w:rFonts w:ascii="Tahoma" w:eastAsia="宋体" w:hAnsi="Tahoma" w:cs="Tahoma" w:hint="eastAsia"/>
          <w:color w:val="333333"/>
          <w:kern w:val="0"/>
          <w:szCs w:val="21"/>
        </w:rPr>
        <w:t>分，学院主办的内部刊物每次加</w:t>
      </w:r>
      <w:r w:rsidRPr="00127C79">
        <w:rPr>
          <w:rFonts w:ascii="Tahoma" w:eastAsia="宋体" w:hAnsi="Tahoma" w:cs="Tahoma" w:hint="eastAsia"/>
          <w:color w:val="333333"/>
          <w:kern w:val="0"/>
          <w:szCs w:val="21"/>
        </w:rPr>
        <w:t>0.05</w:t>
      </w:r>
      <w:r w:rsidRPr="00127C79">
        <w:rPr>
          <w:rFonts w:ascii="Tahoma" w:eastAsia="宋体" w:hAnsi="Tahoma" w:cs="Tahoma" w:hint="eastAsia"/>
          <w:color w:val="333333"/>
          <w:kern w:val="0"/>
          <w:szCs w:val="21"/>
        </w:rPr>
        <w:t>分，上限</w:t>
      </w:r>
      <w:r w:rsidRPr="00127C79">
        <w:rPr>
          <w:rFonts w:ascii="Tahoma" w:eastAsia="宋体" w:hAnsi="Tahoma" w:cs="Tahoma" w:hint="eastAsia"/>
          <w:color w:val="333333"/>
          <w:kern w:val="0"/>
          <w:szCs w:val="21"/>
        </w:rPr>
        <w:t>0.5</w:t>
      </w:r>
      <w:r w:rsidRPr="00127C79">
        <w:rPr>
          <w:rFonts w:ascii="Tahoma" w:eastAsia="宋体" w:hAnsi="Tahoma" w:cs="Tahoma" w:hint="eastAsia"/>
          <w:color w:val="333333"/>
          <w:kern w:val="0"/>
          <w:szCs w:val="21"/>
        </w:rPr>
        <w:t>分。</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5</w:t>
      </w:r>
      <w:r w:rsidRPr="001608D7">
        <w:rPr>
          <w:rFonts w:ascii="Tahoma" w:eastAsia="宋体" w:hAnsi="Tahoma" w:cs="Tahoma"/>
          <w:color w:val="333333"/>
          <w:kern w:val="0"/>
          <w:szCs w:val="21"/>
        </w:rPr>
        <w:t>、社会活动。积极参加公益活动、生产实习和社会实践活动以及其他社会活动，被评为院级以上先进集体、先进个人</w:t>
      </w:r>
      <w:r w:rsidR="006E3A6E">
        <w:rPr>
          <w:rFonts w:ascii="Tahoma" w:eastAsia="宋体" w:hAnsi="Tahoma" w:cs="Tahoma"/>
          <w:color w:val="333333"/>
          <w:kern w:val="0"/>
          <w:szCs w:val="21"/>
        </w:rPr>
        <w:t>或积极分子的，或者撰写社会调查报告、社会实践报告等获奖的，按表</w:t>
      </w:r>
      <w:r w:rsidR="006E3A6E">
        <w:rPr>
          <w:rFonts w:ascii="Tahoma" w:eastAsia="宋体" w:hAnsi="Tahoma" w:cs="Tahoma" w:hint="eastAsia"/>
          <w:color w:val="333333"/>
          <w:kern w:val="0"/>
          <w:szCs w:val="21"/>
        </w:rPr>
        <w:t>七</w:t>
      </w:r>
      <w:r w:rsidRPr="001608D7">
        <w:rPr>
          <w:rFonts w:ascii="Tahoma" w:eastAsia="宋体" w:hAnsi="Tahoma" w:cs="Tahoma"/>
          <w:color w:val="333333"/>
          <w:kern w:val="0"/>
          <w:szCs w:val="21"/>
        </w:rPr>
        <w:t>加分。因同一事迹受到不同级别表彰的，以最高级别表彰计分，不重复计分。</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表七</w:t>
      </w:r>
      <w:r w:rsidRPr="001608D7">
        <w:rPr>
          <w:rFonts w:ascii="Tahoma" w:eastAsia="宋体" w:hAnsi="Tahoma" w:cs="Tahoma"/>
          <w:color w:val="333333"/>
          <w:kern w:val="0"/>
          <w:szCs w:val="21"/>
        </w:rPr>
        <w:t> </w:t>
      </w:r>
      <w:r w:rsidRPr="001608D7">
        <w:rPr>
          <w:rFonts w:ascii="Tahoma" w:eastAsia="宋体" w:hAnsi="Tahoma" w:cs="Tahoma"/>
          <w:color w:val="333333"/>
          <w:kern w:val="0"/>
          <w:szCs w:val="21"/>
        </w:rPr>
        <w:t>社会活动评分</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80"/>
        <w:gridCol w:w="1739"/>
        <w:gridCol w:w="1460"/>
        <w:gridCol w:w="1341"/>
        <w:gridCol w:w="1308"/>
        <w:gridCol w:w="1308"/>
      </w:tblGrid>
      <w:tr w:rsidR="00E01AF1" w:rsidRPr="001608D7" w:rsidTr="00372AB1">
        <w:trPr>
          <w:tblCellSpacing w:w="0" w:type="dxa"/>
        </w:trPr>
        <w:tc>
          <w:tcPr>
            <w:tcW w:w="3240" w:type="dxa"/>
            <w:gridSpan w:val="2"/>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 </w:t>
            </w:r>
          </w:p>
        </w:tc>
        <w:tc>
          <w:tcPr>
            <w:tcW w:w="162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国家级</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省（市）级</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校级</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院级</w:t>
            </w:r>
          </w:p>
        </w:tc>
      </w:tr>
      <w:tr w:rsidR="00E01AF1" w:rsidRPr="001608D7" w:rsidTr="00372AB1">
        <w:trPr>
          <w:tblCellSpacing w:w="0" w:type="dxa"/>
        </w:trPr>
        <w:tc>
          <w:tcPr>
            <w:tcW w:w="1305" w:type="dxa"/>
            <w:vMerge w:val="restart"/>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先进集体</w:t>
            </w:r>
          </w:p>
        </w:tc>
        <w:tc>
          <w:tcPr>
            <w:tcW w:w="1935"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负责人</w:t>
            </w:r>
          </w:p>
        </w:tc>
        <w:tc>
          <w:tcPr>
            <w:tcW w:w="162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3</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2</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1.5</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w:t>
            </w:r>
          </w:p>
        </w:tc>
      </w:tr>
      <w:tr w:rsidR="00E01AF1" w:rsidRPr="001608D7" w:rsidTr="00372AB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p>
        </w:tc>
        <w:tc>
          <w:tcPr>
            <w:tcW w:w="1935"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成员</w:t>
            </w:r>
          </w:p>
        </w:tc>
        <w:tc>
          <w:tcPr>
            <w:tcW w:w="162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2</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1.5</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0.5</w:t>
            </w:r>
          </w:p>
        </w:tc>
      </w:tr>
      <w:tr w:rsidR="00E01AF1" w:rsidRPr="001608D7" w:rsidTr="00372AB1">
        <w:trPr>
          <w:tblCellSpacing w:w="0" w:type="dxa"/>
        </w:trPr>
        <w:tc>
          <w:tcPr>
            <w:tcW w:w="3240" w:type="dxa"/>
            <w:gridSpan w:val="2"/>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积极分子等荣誉称号</w:t>
            </w:r>
          </w:p>
        </w:tc>
        <w:tc>
          <w:tcPr>
            <w:tcW w:w="162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3</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2</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1.5</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w:t>
            </w:r>
          </w:p>
        </w:tc>
      </w:tr>
      <w:tr w:rsidR="00E01AF1" w:rsidRPr="001608D7" w:rsidTr="00372AB1">
        <w:trPr>
          <w:tblCellSpacing w:w="0" w:type="dxa"/>
        </w:trPr>
        <w:tc>
          <w:tcPr>
            <w:tcW w:w="3240" w:type="dxa"/>
            <w:gridSpan w:val="2"/>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lastRenderedPageBreak/>
              <w:t>撰写调查报告、实践报告获奖</w:t>
            </w:r>
          </w:p>
        </w:tc>
        <w:tc>
          <w:tcPr>
            <w:tcW w:w="162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3</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2</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1.5</w:t>
            </w:r>
          </w:p>
        </w:tc>
        <w:tc>
          <w:tcPr>
            <w:tcW w:w="1440" w:type="dxa"/>
            <w:tcBorders>
              <w:top w:val="outset" w:sz="6" w:space="0" w:color="auto"/>
              <w:left w:val="outset" w:sz="6" w:space="0" w:color="auto"/>
              <w:bottom w:val="outset" w:sz="6" w:space="0" w:color="auto"/>
              <w:right w:val="outset" w:sz="6" w:space="0" w:color="auto"/>
            </w:tcBorders>
            <w:vAlign w:val="center"/>
            <w:hideMark/>
          </w:tcPr>
          <w:p w:rsidR="00E01AF1" w:rsidRPr="001608D7" w:rsidRDefault="00E01AF1" w:rsidP="00893C38">
            <w:pPr>
              <w:widowControl/>
              <w:spacing w:line="432" w:lineRule="auto"/>
              <w:jc w:val="left"/>
              <w:rPr>
                <w:rFonts w:ascii="Tahoma" w:eastAsia="宋体" w:hAnsi="Tahoma" w:cs="Tahoma"/>
                <w:color w:val="333333"/>
                <w:kern w:val="0"/>
                <w:sz w:val="18"/>
                <w:szCs w:val="18"/>
              </w:rPr>
            </w:pPr>
            <w:r w:rsidRPr="001608D7">
              <w:rPr>
                <w:rFonts w:ascii="Tahoma" w:eastAsia="宋体" w:hAnsi="Tahoma" w:cs="Tahoma"/>
                <w:color w:val="333333"/>
                <w:kern w:val="0"/>
                <w:sz w:val="18"/>
                <w:szCs w:val="18"/>
              </w:rPr>
              <w:t>1</w:t>
            </w:r>
          </w:p>
        </w:tc>
      </w:tr>
    </w:tbl>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6</w:t>
      </w:r>
      <w:r w:rsidRPr="001608D7">
        <w:rPr>
          <w:rFonts w:ascii="Tahoma" w:eastAsia="宋体" w:hAnsi="Tahoma" w:cs="Tahoma"/>
          <w:color w:val="333333"/>
          <w:kern w:val="0"/>
          <w:szCs w:val="21"/>
        </w:rPr>
        <w:t>、军训中表现突出，获优秀学员称号（</w:t>
      </w:r>
      <w:r w:rsidRPr="001608D7">
        <w:rPr>
          <w:rFonts w:ascii="Tahoma" w:eastAsia="宋体" w:hAnsi="Tahoma" w:cs="Tahoma"/>
          <w:color w:val="333333"/>
          <w:kern w:val="0"/>
          <w:szCs w:val="21"/>
        </w:rPr>
        <w:t>1</w:t>
      </w:r>
      <w:r w:rsidRPr="001608D7">
        <w:rPr>
          <w:rFonts w:ascii="Tahoma" w:eastAsia="宋体" w:hAnsi="Tahoma" w:cs="Tahoma"/>
          <w:color w:val="333333"/>
          <w:kern w:val="0"/>
          <w:szCs w:val="21"/>
        </w:rPr>
        <w:t>分）</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第十</w:t>
      </w:r>
      <w:r w:rsidR="00BD2C11">
        <w:rPr>
          <w:rFonts w:ascii="Tahoma" w:eastAsia="宋体" w:hAnsi="Tahoma" w:cs="Tahoma" w:hint="eastAsia"/>
          <w:color w:val="333333"/>
          <w:kern w:val="0"/>
          <w:szCs w:val="21"/>
        </w:rPr>
        <w:t>四</w:t>
      </w:r>
      <w:r w:rsidRPr="001608D7">
        <w:rPr>
          <w:rFonts w:ascii="Tahoma" w:eastAsia="宋体" w:hAnsi="Tahoma" w:cs="Tahoma"/>
          <w:color w:val="333333"/>
          <w:kern w:val="0"/>
          <w:szCs w:val="21"/>
        </w:rPr>
        <w:t>条</w:t>
      </w:r>
      <w:r w:rsidRPr="001608D7">
        <w:rPr>
          <w:rFonts w:ascii="Tahoma" w:eastAsia="宋体" w:hAnsi="Tahoma" w:cs="Tahoma"/>
          <w:color w:val="333333"/>
          <w:kern w:val="0"/>
          <w:szCs w:val="21"/>
        </w:rPr>
        <w:t> </w:t>
      </w:r>
      <w:r w:rsidRPr="001608D7">
        <w:rPr>
          <w:rFonts w:ascii="Tahoma" w:eastAsia="宋体" w:hAnsi="Tahoma" w:cs="Tahoma"/>
          <w:color w:val="333333"/>
          <w:kern w:val="0"/>
          <w:szCs w:val="21"/>
        </w:rPr>
        <w:t>学科与文体竞赛（</w:t>
      </w:r>
      <w:r w:rsidRPr="001608D7">
        <w:rPr>
          <w:rFonts w:ascii="Tahoma" w:eastAsia="宋体" w:hAnsi="Tahoma" w:cs="Tahoma"/>
          <w:color w:val="333333"/>
          <w:kern w:val="0"/>
          <w:szCs w:val="21"/>
        </w:rPr>
        <w:t>7</w:t>
      </w:r>
      <w:r w:rsidRPr="001608D7">
        <w:rPr>
          <w:rFonts w:ascii="Tahoma" w:eastAsia="宋体" w:hAnsi="Tahoma" w:cs="Tahoma"/>
          <w:color w:val="333333"/>
          <w:kern w:val="0"/>
          <w:szCs w:val="21"/>
        </w:rPr>
        <w:t>分）</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参加学科竞赛和文体获奖的，按表八加分。</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表八</w:t>
      </w:r>
      <w:r w:rsidRPr="001608D7">
        <w:rPr>
          <w:rFonts w:ascii="Tahoma" w:eastAsia="宋体" w:hAnsi="Tahoma" w:cs="Tahoma"/>
          <w:color w:val="333333"/>
          <w:kern w:val="0"/>
          <w:szCs w:val="21"/>
        </w:rPr>
        <w:t> </w:t>
      </w:r>
      <w:r w:rsidRPr="001608D7">
        <w:rPr>
          <w:rFonts w:ascii="Tahoma" w:eastAsia="宋体" w:hAnsi="Tahoma" w:cs="Tahoma"/>
          <w:color w:val="333333"/>
          <w:kern w:val="0"/>
          <w:szCs w:val="21"/>
        </w:rPr>
        <w:t>学科与文体竞赛评分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15"/>
        <w:gridCol w:w="1277"/>
        <w:gridCol w:w="1761"/>
        <w:gridCol w:w="1485"/>
        <w:gridCol w:w="1288"/>
        <w:gridCol w:w="1288"/>
      </w:tblGrid>
      <w:tr w:rsidR="00613450" w:rsidRPr="00127C79" w:rsidTr="0033719E">
        <w:tc>
          <w:tcPr>
            <w:tcW w:w="144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名次</w:t>
            </w:r>
          </w:p>
        </w:tc>
        <w:tc>
          <w:tcPr>
            <w:tcW w:w="1440" w:type="dxa"/>
            <w:vAlign w:val="center"/>
          </w:tcPr>
          <w:p w:rsidR="00613450" w:rsidRPr="00127C79" w:rsidRDefault="00613450" w:rsidP="00893C38">
            <w:pPr>
              <w:spacing w:line="432" w:lineRule="auto"/>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获奖等级</w:t>
            </w:r>
          </w:p>
        </w:tc>
        <w:tc>
          <w:tcPr>
            <w:tcW w:w="1980" w:type="dxa"/>
            <w:vAlign w:val="center"/>
          </w:tcPr>
          <w:p w:rsidR="00613450" w:rsidRPr="00127C79" w:rsidRDefault="00613450" w:rsidP="00893C38">
            <w:pPr>
              <w:spacing w:line="432" w:lineRule="auto"/>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国际、全国性竞赛</w:t>
            </w:r>
          </w:p>
        </w:tc>
        <w:tc>
          <w:tcPr>
            <w:tcW w:w="1620" w:type="dxa"/>
            <w:vAlign w:val="center"/>
          </w:tcPr>
          <w:p w:rsidR="00613450" w:rsidRPr="00127C79" w:rsidRDefault="00613450" w:rsidP="00893C38">
            <w:pPr>
              <w:spacing w:line="432" w:lineRule="auto"/>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省（市）级竞赛</w:t>
            </w:r>
          </w:p>
        </w:tc>
        <w:tc>
          <w:tcPr>
            <w:tcW w:w="1440" w:type="dxa"/>
            <w:vAlign w:val="center"/>
          </w:tcPr>
          <w:p w:rsidR="00613450" w:rsidRPr="00127C79" w:rsidRDefault="00613450" w:rsidP="00893C38">
            <w:pPr>
              <w:spacing w:line="432" w:lineRule="auto"/>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校级竞赛</w:t>
            </w:r>
          </w:p>
        </w:tc>
        <w:tc>
          <w:tcPr>
            <w:tcW w:w="1440" w:type="dxa"/>
            <w:vAlign w:val="center"/>
          </w:tcPr>
          <w:p w:rsidR="00613450" w:rsidRPr="00127C79" w:rsidRDefault="00613450" w:rsidP="00893C38">
            <w:pPr>
              <w:spacing w:line="432" w:lineRule="auto"/>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院级竞赛</w:t>
            </w:r>
          </w:p>
        </w:tc>
      </w:tr>
      <w:tr w:rsidR="00613450" w:rsidRPr="00127C79" w:rsidTr="0033719E">
        <w:tc>
          <w:tcPr>
            <w:tcW w:w="144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1~2</w:t>
            </w:r>
          </w:p>
        </w:tc>
        <w:tc>
          <w:tcPr>
            <w:tcW w:w="144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一</w:t>
            </w:r>
          </w:p>
        </w:tc>
        <w:tc>
          <w:tcPr>
            <w:tcW w:w="198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3</w:t>
            </w:r>
          </w:p>
        </w:tc>
        <w:tc>
          <w:tcPr>
            <w:tcW w:w="162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2.5</w:t>
            </w:r>
          </w:p>
        </w:tc>
        <w:tc>
          <w:tcPr>
            <w:tcW w:w="144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2</w:t>
            </w:r>
          </w:p>
        </w:tc>
        <w:tc>
          <w:tcPr>
            <w:tcW w:w="144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1.5</w:t>
            </w:r>
          </w:p>
        </w:tc>
      </w:tr>
      <w:tr w:rsidR="00613450" w:rsidRPr="00127C79" w:rsidTr="0033719E">
        <w:tc>
          <w:tcPr>
            <w:tcW w:w="144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3~5</w:t>
            </w:r>
          </w:p>
        </w:tc>
        <w:tc>
          <w:tcPr>
            <w:tcW w:w="144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二</w:t>
            </w:r>
          </w:p>
        </w:tc>
        <w:tc>
          <w:tcPr>
            <w:tcW w:w="198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2.5</w:t>
            </w:r>
          </w:p>
        </w:tc>
        <w:tc>
          <w:tcPr>
            <w:tcW w:w="162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2</w:t>
            </w:r>
          </w:p>
        </w:tc>
        <w:tc>
          <w:tcPr>
            <w:tcW w:w="144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1.5</w:t>
            </w:r>
          </w:p>
        </w:tc>
        <w:tc>
          <w:tcPr>
            <w:tcW w:w="144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1</w:t>
            </w:r>
          </w:p>
        </w:tc>
      </w:tr>
      <w:tr w:rsidR="00613450" w:rsidRPr="00127C79" w:rsidTr="0033719E">
        <w:trPr>
          <w:trHeight w:val="142"/>
        </w:trPr>
        <w:tc>
          <w:tcPr>
            <w:tcW w:w="144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6~8</w:t>
            </w:r>
          </w:p>
        </w:tc>
        <w:tc>
          <w:tcPr>
            <w:tcW w:w="144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三</w:t>
            </w:r>
          </w:p>
        </w:tc>
        <w:tc>
          <w:tcPr>
            <w:tcW w:w="198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2</w:t>
            </w:r>
          </w:p>
        </w:tc>
        <w:tc>
          <w:tcPr>
            <w:tcW w:w="162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1.5</w:t>
            </w:r>
          </w:p>
        </w:tc>
        <w:tc>
          <w:tcPr>
            <w:tcW w:w="144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1</w:t>
            </w:r>
          </w:p>
        </w:tc>
        <w:tc>
          <w:tcPr>
            <w:tcW w:w="144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0.5</w:t>
            </w:r>
          </w:p>
        </w:tc>
      </w:tr>
      <w:tr w:rsidR="00613450" w:rsidRPr="00127C79" w:rsidTr="0033719E">
        <w:trPr>
          <w:trHeight w:val="142"/>
        </w:trPr>
        <w:tc>
          <w:tcPr>
            <w:tcW w:w="144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9~10</w:t>
            </w:r>
          </w:p>
        </w:tc>
        <w:tc>
          <w:tcPr>
            <w:tcW w:w="1440" w:type="dxa"/>
            <w:vAlign w:val="center"/>
          </w:tcPr>
          <w:p w:rsidR="00613450" w:rsidRPr="00127C79" w:rsidRDefault="00613450" w:rsidP="00893C38">
            <w:pPr>
              <w:spacing w:line="432" w:lineRule="auto"/>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优胜</w:t>
            </w:r>
            <w:r w:rsidRPr="00127C79">
              <w:rPr>
                <w:rFonts w:ascii="Tahoma" w:eastAsia="宋体" w:hAnsi="Tahoma" w:cs="Tahoma" w:hint="eastAsia"/>
                <w:color w:val="333333"/>
                <w:kern w:val="0"/>
                <w:sz w:val="18"/>
                <w:szCs w:val="18"/>
              </w:rPr>
              <w:t>/</w:t>
            </w:r>
            <w:r w:rsidRPr="00127C79">
              <w:rPr>
                <w:rFonts w:ascii="Tahoma" w:eastAsia="宋体" w:hAnsi="Tahoma" w:cs="Tahoma" w:hint="eastAsia"/>
                <w:color w:val="333333"/>
                <w:kern w:val="0"/>
                <w:sz w:val="18"/>
                <w:szCs w:val="18"/>
              </w:rPr>
              <w:t>优秀</w:t>
            </w:r>
          </w:p>
        </w:tc>
        <w:tc>
          <w:tcPr>
            <w:tcW w:w="198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1.5</w:t>
            </w:r>
          </w:p>
        </w:tc>
        <w:tc>
          <w:tcPr>
            <w:tcW w:w="162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1</w:t>
            </w:r>
          </w:p>
        </w:tc>
        <w:tc>
          <w:tcPr>
            <w:tcW w:w="144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0.5</w:t>
            </w:r>
          </w:p>
        </w:tc>
        <w:tc>
          <w:tcPr>
            <w:tcW w:w="1440" w:type="dxa"/>
            <w:vAlign w:val="center"/>
          </w:tcPr>
          <w:p w:rsidR="00613450" w:rsidRPr="00127C79" w:rsidRDefault="00613450" w:rsidP="00893C38">
            <w:pPr>
              <w:spacing w:line="432" w:lineRule="auto"/>
              <w:ind w:firstLineChars="200" w:firstLine="360"/>
              <w:rPr>
                <w:rFonts w:ascii="Tahoma" w:eastAsia="宋体" w:hAnsi="Tahoma" w:cs="Tahoma"/>
                <w:color w:val="333333"/>
                <w:kern w:val="0"/>
                <w:sz w:val="18"/>
                <w:szCs w:val="18"/>
              </w:rPr>
            </w:pPr>
            <w:r w:rsidRPr="00127C79">
              <w:rPr>
                <w:rFonts w:ascii="Tahoma" w:eastAsia="宋体" w:hAnsi="Tahoma" w:cs="Tahoma" w:hint="eastAsia"/>
                <w:color w:val="333333"/>
                <w:kern w:val="0"/>
                <w:sz w:val="18"/>
                <w:szCs w:val="18"/>
              </w:rPr>
              <w:t>0.2</w:t>
            </w:r>
          </w:p>
        </w:tc>
      </w:tr>
    </w:tbl>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说明：</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1</w:t>
      </w:r>
      <w:r w:rsidRPr="001608D7">
        <w:rPr>
          <w:rFonts w:ascii="Tahoma" w:eastAsia="宋体" w:hAnsi="Tahoma" w:cs="Tahoma"/>
          <w:color w:val="333333"/>
          <w:kern w:val="0"/>
          <w:szCs w:val="21"/>
        </w:rPr>
        <w:t>、不同项目获奖可累加计分。同一项目获不同等级奖，只计最高分，不累加；</w:t>
      </w:r>
    </w:p>
    <w:p w:rsidR="00116C8E"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2</w:t>
      </w:r>
      <w:r w:rsidRPr="001608D7">
        <w:rPr>
          <w:rFonts w:ascii="Tahoma" w:eastAsia="宋体" w:hAnsi="Tahoma" w:cs="Tahoma"/>
          <w:color w:val="333333"/>
          <w:kern w:val="0"/>
          <w:szCs w:val="21"/>
        </w:rPr>
        <w:t>、两人以上五人以下集体项目获奖的主力队员按上述标准分别平均给分，五人以上集体项目获奖的主力队员按照五人的标准平均给分。</w:t>
      </w:r>
    </w:p>
    <w:p w:rsidR="00116C8E" w:rsidRDefault="00116C8E" w:rsidP="00893C38">
      <w:pPr>
        <w:widowControl/>
        <w:spacing w:line="432" w:lineRule="auto"/>
        <w:jc w:val="left"/>
        <w:rPr>
          <w:rFonts w:ascii="Tahoma" w:eastAsia="宋体" w:hAnsi="Tahoma" w:cs="Tahoma" w:hint="eastAsia"/>
          <w:color w:val="333333"/>
          <w:kern w:val="0"/>
          <w:szCs w:val="21"/>
        </w:rPr>
      </w:pPr>
      <w:r w:rsidRPr="00127C79">
        <w:rPr>
          <w:rFonts w:ascii="Tahoma" w:eastAsia="宋体" w:hAnsi="Tahoma" w:cs="Tahoma" w:hint="eastAsia"/>
          <w:color w:val="333333"/>
          <w:kern w:val="0"/>
          <w:szCs w:val="21"/>
        </w:rPr>
        <w:t>3</w:t>
      </w:r>
      <w:r w:rsidRPr="00127C79">
        <w:rPr>
          <w:rFonts w:ascii="Tahoma" w:eastAsia="宋体" w:hAnsi="Tahoma" w:cs="Tahoma" w:hint="eastAsia"/>
          <w:color w:val="333333"/>
          <w:kern w:val="0"/>
          <w:szCs w:val="21"/>
        </w:rPr>
        <w:t>、参加舞蹈大赛、啦啦操、广播操等要求长期训练的比赛，其成员加基本分</w:t>
      </w:r>
      <w:r w:rsidRPr="00127C79">
        <w:rPr>
          <w:rFonts w:ascii="Tahoma" w:eastAsia="宋体" w:hAnsi="Tahoma" w:cs="Tahoma" w:hint="eastAsia"/>
          <w:color w:val="333333"/>
          <w:kern w:val="0"/>
          <w:szCs w:val="21"/>
        </w:rPr>
        <w:t>0.2</w:t>
      </w:r>
      <w:r w:rsidRPr="00127C79">
        <w:rPr>
          <w:rFonts w:ascii="Tahoma" w:eastAsia="宋体" w:hAnsi="Tahoma" w:cs="Tahoma" w:hint="eastAsia"/>
          <w:color w:val="333333"/>
          <w:kern w:val="0"/>
          <w:szCs w:val="21"/>
        </w:rPr>
        <w:t>分。有获得名次的再按表八加分。</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第十</w:t>
      </w:r>
      <w:r w:rsidR="00BD2C11">
        <w:rPr>
          <w:rFonts w:ascii="Tahoma" w:eastAsia="宋体" w:hAnsi="Tahoma" w:cs="Tahoma" w:hint="eastAsia"/>
          <w:color w:val="333333"/>
          <w:kern w:val="0"/>
          <w:szCs w:val="21"/>
        </w:rPr>
        <w:t>五</w:t>
      </w:r>
      <w:r w:rsidRPr="001608D7">
        <w:rPr>
          <w:rFonts w:ascii="Tahoma" w:eastAsia="宋体" w:hAnsi="Tahoma" w:cs="Tahoma"/>
          <w:color w:val="333333"/>
          <w:kern w:val="0"/>
          <w:szCs w:val="21"/>
        </w:rPr>
        <w:t>条</w:t>
      </w:r>
      <w:r w:rsidRPr="001608D7">
        <w:rPr>
          <w:rFonts w:ascii="Tahoma" w:eastAsia="宋体" w:hAnsi="Tahoma" w:cs="Tahoma"/>
          <w:color w:val="333333"/>
          <w:kern w:val="0"/>
          <w:szCs w:val="21"/>
        </w:rPr>
        <w:t xml:space="preserve">   </w:t>
      </w:r>
      <w:r w:rsidRPr="001608D7">
        <w:rPr>
          <w:rFonts w:ascii="Tahoma" w:eastAsia="宋体" w:hAnsi="Tahoma" w:cs="Tahoma"/>
          <w:color w:val="333333"/>
          <w:kern w:val="0"/>
          <w:szCs w:val="21"/>
        </w:rPr>
        <w:t>实践与创新结果，一般应由学生本人提供证明材料并自评计算得分，经班级测评小组进行核查评分后，报学院审核。必要时可由学院核查鉴定并酌情裁定评分。</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第十</w:t>
      </w:r>
      <w:r w:rsidR="00BD2C11">
        <w:rPr>
          <w:rFonts w:ascii="Tahoma" w:eastAsia="宋体" w:hAnsi="Tahoma" w:cs="Tahoma" w:hint="eastAsia"/>
          <w:color w:val="333333"/>
          <w:kern w:val="0"/>
          <w:szCs w:val="21"/>
        </w:rPr>
        <w:t>六</w:t>
      </w:r>
      <w:r w:rsidRPr="001608D7">
        <w:rPr>
          <w:rFonts w:ascii="Tahoma" w:eastAsia="宋体" w:hAnsi="Tahoma" w:cs="Tahoma"/>
          <w:color w:val="333333"/>
          <w:kern w:val="0"/>
          <w:szCs w:val="21"/>
        </w:rPr>
        <w:t>条</w:t>
      </w:r>
      <w:r w:rsidRPr="001608D7">
        <w:rPr>
          <w:rFonts w:ascii="Tahoma" w:eastAsia="宋体" w:hAnsi="Tahoma" w:cs="Tahoma"/>
          <w:color w:val="333333"/>
          <w:kern w:val="0"/>
          <w:szCs w:val="21"/>
        </w:rPr>
        <w:t>  </w:t>
      </w:r>
      <w:r w:rsidRPr="001608D7">
        <w:rPr>
          <w:rFonts w:ascii="Tahoma" w:eastAsia="宋体" w:hAnsi="Tahoma" w:cs="Tahoma"/>
          <w:color w:val="333333"/>
          <w:kern w:val="0"/>
          <w:szCs w:val="21"/>
        </w:rPr>
        <w:t>在实践与创新能力测评中弄虚作假、虚报成果的，经核实或扣除所获得的评分，并可视为基本素质测评不合格。</w:t>
      </w:r>
    </w:p>
    <w:p w:rsidR="00E01AF1" w:rsidRPr="001608D7" w:rsidRDefault="00E01AF1" w:rsidP="00893C38">
      <w:pPr>
        <w:widowControl/>
        <w:spacing w:line="432" w:lineRule="auto"/>
        <w:jc w:val="center"/>
        <w:rPr>
          <w:rFonts w:ascii="Tahoma" w:eastAsia="宋体" w:hAnsi="Tahoma" w:cs="Tahoma"/>
          <w:color w:val="333333"/>
          <w:kern w:val="0"/>
          <w:szCs w:val="21"/>
        </w:rPr>
      </w:pPr>
      <w:r w:rsidRPr="001608D7">
        <w:rPr>
          <w:rFonts w:ascii="Tahoma" w:eastAsia="宋体" w:hAnsi="Tahoma" w:cs="Tahoma"/>
          <w:b/>
          <w:bCs/>
          <w:color w:val="333333"/>
          <w:kern w:val="0"/>
        </w:rPr>
        <w:t>第</w:t>
      </w:r>
      <w:r w:rsidR="00CD632D">
        <w:rPr>
          <w:rFonts w:ascii="Tahoma" w:eastAsia="宋体" w:hAnsi="Tahoma" w:cs="Tahoma"/>
          <w:b/>
          <w:bCs/>
          <w:color w:val="333333"/>
          <w:kern w:val="0"/>
        </w:rPr>
        <w:t>七</w:t>
      </w:r>
      <w:r w:rsidRPr="001608D7">
        <w:rPr>
          <w:rFonts w:ascii="Tahoma" w:eastAsia="宋体" w:hAnsi="Tahoma" w:cs="Tahoma"/>
          <w:b/>
          <w:bCs/>
          <w:color w:val="333333"/>
          <w:kern w:val="0"/>
        </w:rPr>
        <w:t>章</w:t>
      </w:r>
      <w:r w:rsidRPr="001608D7">
        <w:rPr>
          <w:rFonts w:ascii="Tahoma" w:eastAsia="宋体" w:hAnsi="Tahoma" w:cs="Tahoma"/>
          <w:b/>
          <w:bCs/>
          <w:color w:val="333333"/>
          <w:kern w:val="0"/>
        </w:rPr>
        <w:t> </w:t>
      </w:r>
      <w:r w:rsidRPr="001608D7">
        <w:rPr>
          <w:rFonts w:ascii="Tahoma" w:eastAsia="宋体" w:hAnsi="Tahoma" w:cs="Tahoma"/>
          <w:b/>
          <w:bCs/>
          <w:color w:val="333333"/>
          <w:kern w:val="0"/>
        </w:rPr>
        <w:t>评审程序</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第十</w:t>
      </w:r>
      <w:r w:rsidR="00BD2C11">
        <w:rPr>
          <w:rFonts w:ascii="Tahoma" w:eastAsia="宋体" w:hAnsi="Tahoma" w:cs="Tahoma" w:hint="eastAsia"/>
          <w:color w:val="333333"/>
          <w:kern w:val="0"/>
          <w:szCs w:val="21"/>
        </w:rPr>
        <w:t>七</w:t>
      </w:r>
      <w:r w:rsidRPr="001608D7">
        <w:rPr>
          <w:rFonts w:ascii="Tahoma" w:eastAsia="宋体" w:hAnsi="Tahoma" w:cs="Tahoma"/>
          <w:color w:val="333333"/>
          <w:kern w:val="0"/>
          <w:szCs w:val="21"/>
        </w:rPr>
        <w:t>条</w:t>
      </w:r>
      <w:r w:rsidR="005A7EE5">
        <w:rPr>
          <w:rFonts w:ascii="Tahoma" w:eastAsia="宋体" w:hAnsi="Tahoma" w:cs="Tahoma" w:hint="eastAsia"/>
          <w:color w:val="333333"/>
          <w:kern w:val="0"/>
          <w:szCs w:val="21"/>
        </w:rPr>
        <w:t xml:space="preserve"> </w:t>
      </w:r>
      <w:r w:rsidR="005A7EE5">
        <w:rPr>
          <w:rFonts w:ascii="Tahoma" w:eastAsia="宋体" w:hAnsi="Tahoma" w:cs="Tahoma"/>
          <w:color w:val="333333"/>
          <w:kern w:val="0"/>
          <w:szCs w:val="21"/>
        </w:rPr>
        <w:t>国家奖学金和国家励志奖学金</w:t>
      </w:r>
      <w:r w:rsidRPr="001608D7">
        <w:rPr>
          <w:rFonts w:ascii="Tahoma" w:eastAsia="宋体" w:hAnsi="Tahoma" w:cs="Tahoma"/>
          <w:color w:val="333333"/>
          <w:kern w:val="0"/>
          <w:szCs w:val="21"/>
        </w:rPr>
        <w:t>评审程序：</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（一）学院发布评奖通知，按照比例分配各年级具体奖项的推荐名额；</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（二）符合条件的学生在规定的时间内自行申报；</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lastRenderedPageBreak/>
        <w:t>（三）申报学生的事迹材料面向所在班级全体同学提前公布，班级同学进行民主评议；</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（四）</w:t>
      </w:r>
      <w:r w:rsidR="00CD632D" w:rsidRPr="00CD632D">
        <w:rPr>
          <w:rFonts w:ascii="Tahoma" w:eastAsia="宋体" w:hAnsi="Tahoma" w:cs="Tahoma" w:hint="eastAsia"/>
          <w:color w:val="333333"/>
          <w:kern w:val="0"/>
          <w:szCs w:val="21"/>
        </w:rPr>
        <w:t>学院本科生奖学金评审委员会等额确定推荐获奖名单</w:t>
      </w:r>
      <w:r w:rsidRPr="001608D7">
        <w:rPr>
          <w:rFonts w:ascii="Tahoma" w:eastAsia="宋体" w:hAnsi="Tahoma" w:cs="Tahoma"/>
          <w:color w:val="333333"/>
          <w:kern w:val="0"/>
          <w:szCs w:val="21"/>
        </w:rPr>
        <w:t>会根据本单位的评审实施细则，并综合申报学生班级民主评议情况进行评选；</w:t>
      </w:r>
    </w:p>
    <w:p w:rsidR="00CD632D"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（五）学院确定各奖项的推荐名单，公示</w:t>
      </w:r>
      <w:r w:rsidR="00CD632D">
        <w:rPr>
          <w:rFonts w:ascii="Tahoma" w:eastAsia="宋体" w:hAnsi="Tahoma" w:cs="Tahoma"/>
          <w:color w:val="333333"/>
          <w:kern w:val="0"/>
          <w:szCs w:val="21"/>
        </w:rPr>
        <w:t>5</w:t>
      </w:r>
      <w:r w:rsidR="00CD632D">
        <w:rPr>
          <w:rFonts w:ascii="Tahoma" w:eastAsia="宋体" w:hAnsi="Tahoma" w:cs="Tahoma"/>
          <w:color w:val="333333"/>
          <w:kern w:val="0"/>
          <w:szCs w:val="21"/>
        </w:rPr>
        <w:t>个工作日</w:t>
      </w:r>
      <w:r w:rsidRPr="001608D7">
        <w:rPr>
          <w:rFonts w:ascii="Tahoma" w:eastAsia="宋体" w:hAnsi="Tahoma" w:cs="Tahoma"/>
          <w:color w:val="333333"/>
          <w:kern w:val="0"/>
          <w:szCs w:val="21"/>
        </w:rPr>
        <w:t>无异议后将</w:t>
      </w:r>
      <w:r w:rsidR="00CD632D">
        <w:rPr>
          <w:rFonts w:ascii="Tahoma" w:eastAsia="宋体" w:hAnsi="Tahoma" w:cs="Tahoma"/>
          <w:color w:val="333333"/>
          <w:kern w:val="0"/>
          <w:szCs w:val="21"/>
        </w:rPr>
        <w:t>评定结果</w:t>
      </w:r>
      <w:r w:rsidR="00CD632D" w:rsidRPr="00CD632D">
        <w:rPr>
          <w:rFonts w:ascii="Tahoma" w:eastAsia="宋体" w:hAnsi="Tahoma" w:cs="Tahoma" w:hint="eastAsia"/>
          <w:color w:val="333333"/>
          <w:kern w:val="0"/>
          <w:szCs w:val="21"/>
        </w:rPr>
        <w:t>提交学生工作处</w:t>
      </w:r>
      <w:r w:rsidR="00CD632D">
        <w:rPr>
          <w:rFonts w:ascii="Tahoma" w:eastAsia="宋体" w:hAnsi="Tahoma" w:cs="Tahoma" w:hint="eastAsia"/>
          <w:color w:val="333333"/>
          <w:kern w:val="0"/>
          <w:szCs w:val="21"/>
        </w:rPr>
        <w:t>；</w:t>
      </w:r>
    </w:p>
    <w:p w:rsidR="00CD632D" w:rsidRPr="00B72F71" w:rsidRDefault="00E01AF1" w:rsidP="00893C38">
      <w:pPr>
        <w:spacing w:line="432" w:lineRule="auto"/>
        <w:rPr>
          <w:rFonts w:ascii="仿宋_GB2312" w:eastAsia="仿宋_GB2312" w:hAnsi="宋体" w:cs="宋体"/>
          <w:kern w:val="0"/>
          <w:sz w:val="32"/>
          <w:szCs w:val="32"/>
        </w:rPr>
      </w:pPr>
      <w:r w:rsidRPr="001608D7">
        <w:rPr>
          <w:rFonts w:ascii="Tahoma" w:eastAsia="宋体" w:hAnsi="Tahoma" w:cs="Tahoma"/>
          <w:color w:val="333333"/>
          <w:kern w:val="0"/>
          <w:szCs w:val="21"/>
        </w:rPr>
        <w:t>（六）</w:t>
      </w:r>
      <w:r w:rsidR="00CD632D" w:rsidRPr="00CD632D">
        <w:rPr>
          <w:rFonts w:ascii="Tahoma" w:eastAsia="宋体" w:hAnsi="Tahoma" w:cs="Tahoma" w:hint="eastAsia"/>
          <w:color w:val="333333"/>
          <w:kern w:val="0"/>
          <w:szCs w:val="21"/>
        </w:rPr>
        <w:t>学生工作处对学院提交的推荐获奖名单和相关评审材料进行复审，对有问题的推荐获奖名单或者评审材料及时进行调整，最终将建议名单上报学校国家奖学金评审领导小组；</w:t>
      </w:r>
    </w:p>
    <w:p w:rsidR="00CD632D" w:rsidRPr="00CD632D" w:rsidRDefault="00E01AF1" w:rsidP="00893C38">
      <w:pPr>
        <w:spacing w:line="432" w:lineRule="auto"/>
        <w:rPr>
          <w:rFonts w:ascii="Tahoma" w:eastAsia="宋体" w:hAnsi="Tahoma" w:cs="Tahoma"/>
          <w:color w:val="333333"/>
          <w:kern w:val="0"/>
          <w:szCs w:val="21"/>
        </w:rPr>
      </w:pPr>
      <w:r w:rsidRPr="001608D7">
        <w:rPr>
          <w:rFonts w:ascii="Tahoma" w:eastAsia="宋体" w:hAnsi="Tahoma" w:cs="Tahoma"/>
          <w:color w:val="333333"/>
          <w:kern w:val="0"/>
          <w:szCs w:val="21"/>
        </w:rPr>
        <w:t>（七）</w:t>
      </w:r>
      <w:r w:rsidR="00CD632D" w:rsidRPr="00CD632D">
        <w:rPr>
          <w:rFonts w:ascii="Tahoma" w:eastAsia="宋体" w:hAnsi="Tahoma" w:cs="Tahoma" w:hint="eastAsia"/>
          <w:color w:val="333333"/>
          <w:kern w:val="0"/>
          <w:szCs w:val="21"/>
        </w:rPr>
        <w:t>学校国家奖学金评审领导小组召开专门会议审核本科生国家奖学金和国家励志奖学金的评定工作，拟定全校的推荐获奖学生名单；</w:t>
      </w:r>
    </w:p>
    <w:p w:rsidR="00CD632D" w:rsidRPr="00CD632D" w:rsidRDefault="00CD632D" w:rsidP="00893C38">
      <w:pPr>
        <w:spacing w:line="432" w:lineRule="auto"/>
        <w:rPr>
          <w:rFonts w:ascii="Tahoma" w:eastAsia="宋体" w:hAnsi="Tahoma" w:cs="Tahoma"/>
          <w:color w:val="333333"/>
          <w:kern w:val="0"/>
          <w:szCs w:val="21"/>
        </w:rPr>
      </w:pPr>
      <w:r w:rsidRPr="001608D7">
        <w:rPr>
          <w:rFonts w:ascii="Tahoma" w:eastAsia="宋体" w:hAnsi="Tahoma" w:cs="Tahoma"/>
          <w:color w:val="333333"/>
          <w:kern w:val="0"/>
          <w:szCs w:val="21"/>
        </w:rPr>
        <w:t>（</w:t>
      </w:r>
      <w:r>
        <w:rPr>
          <w:rFonts w:ascii="Tahoma" w:eastAsia="宋体" w:hAnsi="Tahoma" w:cs="Tahoma"/>
          <w:color w:val="333333"/>
          <w:kern w:val="0"/>
          <w:szCs w:val="21"/>
        </w:rPr>
        <w:t>八</w:t>
      </w:r>
      <w:r w:rsidRPr="001608D7">
        <w:rPr>
          <w:rFonts w:ascii="Tahoma" w:eastAsia="宋体" w:hAnsi="Tahoma" w:cs="Tahoma"/>
          <w:color w:val="333333"/>
          <w:kern w:val="0"/>
          <w:szCs w:val="21"/>
        </w:rPr>
        <w:t>）</w:t>
      </w:r>
      <w:r w:rsidRPr="00CD632D">
        <w:rPr>
          <w:rFonts w:ascii="Tahoma" w:eastAsia="宋体" w:hAnsi="Tahoma" w:cs="Tahoma" w:hint="eastAsia"/>
          <w:color w:val="333333"/>
          <w:kern w:val="0"/>
          <w:szCs w:val="21"/>
        </w:rPr>
        <w:t>全校的推荐获奖学生名单在学生处网站和大南校门公告栏公示</w:t>
      </w:r>
      <w:r w:rsidRPr="00CD632D">
        <w:rPr>
          <w:rFonts w:ascii="Tahoma" w:eastAsia="宋体" w:hAnsi="Tahoma" w:cs="Tahoma" w:hint="eastAsia"/>
          <w:color w:val="333333"/>
          <w:kern w:val="0"/>
          <w:szCs w:val="21"/>
        </w:rPr>
        <w:t>5</w:t>
      </w:r>
      <w:r w:rsidRPr="00CD632D">
        <w:rPr>
          <w:rFonts w:ascii="Tahoma" w:eastAsia="宋体" w:hAnsi="Tahoma" w:cs="Tahoma" w:hint="eastAsia"/>
          <w:color w:val="333333"/>
          <w:kern w:val="0"/>
          <w:szCs w:val="21"/>
        </w:rPr>
        <w:t>个工作日，公示无异议并经校领导批准后上报教育部审核；</w:t>
      </w:r>
    </w:p>
    <w:p w:rsidR="00CD632D" w:rsidRPr="00CD632D" w:rsidRDefault="00CD632D" w:rsidP="00893C38">
      <w:pPr>
        <w:spacing w:line="432" w:lineRule="auto"/>
        <w:rPr>
          <w:rFonts w:ascii="Tahoma" w:eastAsia="宋体" w:hAnsi="Tahoma" w:cs="Tahoma"/>
          <w:color w:val="333333"/>
          <w:kern w:val="0"/>
          <w:szCs w:val="21"/>
        </w:rPr>
      </w:pPr>
      <w:r w:rsidRPr="00CD632D">
        <w:rPr>
          <w:rFonts w:ascii="Tahoma" w:eastAsia="宋体" w:hAnsi="Tahoma" w:cs="Tahoma" w:hint="eastAsia"/>
          <w:color w:val="333333"/>
          <w:kern w:val="0"/>
          <w:szCs w:val="21"/>
        </w:rPr>
        <w:t>（九）教育部批复获奖名单后，学校将收到的奖学金</w:t>
      </w:r>
      <w:r w:rsidRPr="00CD632D">
        <w:rPr>
          <w:rFonts w:ascii="Tahoma" w:eastAsia="宋体" w:hAnsi="Tahoma" w:cs="Tahoma"/>
          <w:color w:val="333333"/>
          <w:kern w:val="0"/>
          <w:szCs w:val="21"/>
        </w:rPr>
        <w:t>一次性打入</w:t>
      </w:r>
      <w:r w:rsidRPr="00CD632D">
        <w:rPr>
          <w:rFonts w:ascii="Tahoma" w:eastAsia="宋体" w:hAnsi="Tahoma" w:cs="Tahoma" w:hint="eastAsia"/>
          <w:color w:val="333333"/>
          <w:kern w:val="0"/>
          <w:szCs w:val="21"/>
        </w:rPr>
        <w:t>与</w:t>
      </w:r>
      <w:r w:rsidRPr="00CD632D">
        <w:rPr>
          <w:rFonts w:ascii="Tahoma" w:eastAsia="宋体" w:hAnsi="Tahoma" w:cs="Tahoma"/>
          <w:color w:val="333333"/>
          <w:kern w:val="0"/>
          <w:szCs w:val="21"/>
        </w:rPr>
        <w:t>获奖学生</w:t>
      </w:r>
      <w:r w:rsidRPr="00CD632D">
        <w:rPr>
          <w:rFonts w:ascii="Tahoma" w:eastAsia="宋体" w:hAnsi="Tahoma" w:cs="Tahoma" w:hint="eastAsia"/>
          <w:color w:val="333333"/>
          <w:kern w:val="0"/>
          <w:szCs w:val="21"/>
        </w:rPr>
        <w:t>一卡通挂钩的</w:t>
      </w:r>
      <w:r w:rsidRPr="00CD632D">
        <w:rPr>
          <w:rFonts w:ascii="Tahoma" w:eastAsia="宋体" w:hAnsi="Tahoma" w:cs="Tahoma"/>
          <w:color w:val="333333"/>
          <w:kern w:val="0"/>
          <w:szCs w:val="21"/>
        </w:rPr>
        <w:t>银行卡</w:t>
      </w:r>
      <w:r w:rsidRPr="00CD632D">
        <w:rPr>
          <w:rFonts w:ascii="Tahoma" w:eastAsia="宋体" w:hAnsi="Tahoma" w:cs="Tahoma" w:hint="eastAsia"/>
          <w:color w:val="333333"/>
          <w:kern w:val="0"/>
          <w:szCs w:val="21"/>
        </w:rPr>
        <w:t>中。</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第十</w:t>
      </w:r>
      <w:r w:rsidR="00BD2C11">
        <w:rPr>
          <w:rFonts w:ascii="Tahoma" w:eastAsia="宋体" w:hAnsi="Tahoma" w:cs="Tahoma" w:hint="eastAsia"/>
          <w:color w:val="333333"/>
          <w:kern w:val="0"/>
          <w:szCs w:val="21"/>
        </w:rPr>
        <w:t>八</w:t>
      </w:r>
      <w:r w:rsidRPr="001608D7">
        <w:rPr>
          <w:rFonts w:ascii="Tahoma" w:eastAsia="宋体" w:hAnsi="Tahoma" w:cs="Tahoma"/>
          <w:color w:val="333333"/>
          <w:kern w:val="0"/>
          <w:szCs w:val="21"/>
        </w:rPr>
        <w:t>条</w:t>
      </w:r>
      <w:r w:rsidRPr="001608D7">
        <w:rPr>
          <w:rFonts w:ascii="Tahoma" w:eastAsia="宋体" w:hAnsi="Tahoma" w:cs="Tahoma"/>
          <w:color w:val="333333"/>
          <w:kern w:val="0"/>
          <w:szCs w:val="21"/>
        </w:rPr>
        <w:t xml:space="preserve"> </w:t>
      </w:r>
      <w:r w:rsidRPr="001608D7">
        <w:rPr>
          <w:rFonts w:ascii="Tahoma" w:eastAsia="宋体" w:hAnsi="Tahoma" w:cs="Tahoma"/>
          <w:color w:val="333333"/>
          <w:kern w:val="0"/>
          <w:szCs w:val="21"/>
        </w:rPr>
        <w:t>班级民主评议的原则：</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（一）参加评议的人数必须达到班级总人数的</w:t>
      </w:r>
      <w:r w:rsidRPr="001608D7">
        <w:rPr>
          <w:rFonts w:ascii="Tahoma" w:eastAsia="宋体" w:hAnsi="Tahoma" w:cs="Tahoma"/>
          <w:color w:val="333333"/>
          <w:kern w:val="0"/>
          <w:szCs w:val="21"/>
        </w:rPr>
        <w:t>2/3</w:t>
      </w:r>
      <w:r w:rsidRPr="001608D7">
        <w:rPr>
          <w:rFonts w:ascii="Tahoma" w:eastAsia="宋体" w:hAnsi="Tahoma" w:cs="Tahoma"/>
          <w:color w:val="333333"/>
          <w:kern w:val="0"/>
          <w:szCs w:val="21"/>
        </w:rPr>
        <w:t>；</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（二）实际参加评议人数的</w:t>
      </w:r>
      <w:r w:rsidRPr="001608D7">
        <w:rPr>
          <w:rFonts w:ascii="Tahoma" w:eastAsia="宋体" w:hAnsi="Tahoma" w:cs="Tahoma"/>
          <w:color w:val="333333"/>
          <w:kern w:val="0"/>
          <w:szCs w:val="21"/>
        </w:rPr>
        <w:t>1/2</w:t>
      </w:r>
      <w:r w:rsidRPr="001608D7">
        <w:rPr>
          <w:rFonts w:ascii="Tahoma" w:eastAsia="宋体" w:hAnsi="Tahoma" w:cs="Tahoma"/>
          <w:color w:val="333333"/>
          <w:kern w:val="0"/>
          <w:szCs w:val="21"/>
        </w:rPr>
        <w:t>同意推荐的申报对象方可参评</w:t>
      </w:r>
      <w:r w:rsidR="00CD632D">
        <w:rPr>
          <w:rFonts w:ascii="Tahoma" w:eastAsia="宋体" w:hAnsi="Tahoma" w:cs="Tahoma"/>
          <w:color w:val="333333"/>
          <w:kern w:val="0"/>
          <w:szCs w:val="21"/>
        </w:rPr>
        <w:t>国家奖学金和国家励志奖学金</w:t>
      </w:r>
      <w:r w:rsidRPr="001608D7">
        <w:rPr>
          <w:rFonts w:ascii="Tahoma" w:eastAsia="宋体" w:hAnsi="Tahoma" w:cs="Tahoma"/>
          <w:color w:val="333333"/>
          <w:kern w:val="0"/>
          <w:szCs w:val="21"/>
        </w:rPr>
        <w:t>。</w:t>
      </w:r>
    </w:p>
    <w:p w:rsidR="00E01AF1" w:rsidRPr="001608D7" w:rsidRDefault="00E01AF1" w:rsidP="00893C38">
      <w:pPr>
        <w:widowControl/>
        <w:spacing w:line="432" w:lineRule="auto"/>
        <w:jc w:val="left"/>
        <w:rPr>
          <w:rFonts w:ascii="Tahoma" w:eastAsia="宋体" w:hAnsi="Tahoma" w:cs="Tahoma"/>
          <w:color w:val="333333"/>
          <w:kern w:val="0"/>
          <w:szCs w:val="21"/>
        </w:rPr>
      </w:pPr>
      <w:r>
        <w:rPr>
          <w:rFonts w:ascii="Tahoma" w:eastAsia="宋体" w:hAnsi="Tahoma" w:cs="Tahoma" w:hint="eastAsia"/>
          <w:color w:val="333333"/>
          <w:kern w:val="0"/>
          <w:szCs w:val="21"/>
        </w:rPr>
        <w:t>第</w:t>
      </w:r>
      <w:r w:rsidR="00BD2C11">
        <w:rPr>
          <w:rFonts w:ascii="Tahoma" w:eastAsia="宋体" w:hAnsi="Tahoma" w:cs="Tahoma" w:hint="eastAsia"/>
          <w:color w:val="333333"/>
          <w:kern w:val="0"/>
          <w:szCs w:val="21"/>
        </w:rPr>
        <w:t>十九</w:t>
      </w:r>
      <w:r>
        <w:rPr>
          <w:rFonts w:ascii="Tahoma" w:eastAsia="宋体" w:hAnsi="Tahoma" w:cs="Tahoma" w:hint="eastAsia"/>
          <w:color w:val="333333"/>
          <w:kern w:val="0"/>
          <w:szCs w:val="21"/>
        </w:rPr>
        <w:t>条</w:t>
      </w:r>
      <w:r>
        <w:rPr>
          <w:rFonts w:ascii="Tahoma" w:eastAsia="宋体" w:hAnsi="Tahoma" w:cs="Tahoma" w:hint="eastAsia"/>
          <w:color w:val="333333"/>
          <w:kern w:val="0"/>
          <w:szCs w:val="21"/>
        </w:rPr>
        <w:t xml:space="preserve"> </w:t>
      </w:r>
      <w:r>
        <w:rPr>
          <w:rFonts w:ascii="Tahoma" w:eastAsia="宋体" w:hAnsi="Tahoma" w:cs="Tahoma" w:hint="eastAsia"/>
          <w:color w:val="333333"/>
          <w:kern w:val="0"/>
          <w:szCs w:val="21"/>
        </w:rPr>
        <w:t>国奖、励志奖学金与其他</w:t>
      </w:r>
      <w:r w:rsidR="001562C4">
        <w:rPr>
          <w:rFonts w:ascii="Tahoma" w:eastAsia="宋体" w:hAnsi="Tahoma" w:cs="Tahoma" w:hint="eastAsia"/>
          <w:color w:val="333333"/>
          <w:kern w:val="0"/>
          <w:szCs w:val="21"/>
        </w:rPr>
        <w:t>奖学金</w:t>
      </w:r>
      <w:r>
        <w:rPr>
          <w:rFonts w:ascii="Tahoma" w:eastAsia="宋体" w:hAnsi="Tahoma" w:cs="Tahoma" w:hint="eastAsia"/>
          <w:color w:val="333333"/>
          <w:kern w:val="0"/>
          <w:szCs w:val="21"/>
        </w:rPr>
        <w:t>兼得原则：</w:t>
      </w:r>
    </w:p>
    <w:p w:rsidR="00E01AF1" w:rsidRPr="00CE32EF" w:rsidRDefault="00E01AF1" w:rsidP="00893C38">
      <w:pPr>
        <w:widowControl/>
        <w:spacing w:line="432" w:lineRule="auto"/>
        <w:jc w:val="left"/>
        <w:rPr>
          <w:rFonts w:ascii="Tahoma" w:eastAsia="宋体" w:hAnsi="Tahoma" w:cs="Tahoma"/>
          <w:color w:val="333333"/>
          <w:kern w:val="0"/>
          <w:szCs w:val="21"/>
        </w:rPr>
      </w:pPr>
      <w:r w:rsidRPr="00CE32EF">
        <w:rPr>
          <w:rFonts w:ascii="Tahoma" w:eastAsia="宋体" w:hAnsi="Tahoma" w:cs="Tahoma" w:hint="eastAsia"/>
          <w:color w:val="333333"/>
          <w:kern w:val="0"/>
          <w:szCs w:val="21"/>
        </w:rPr>
        <w:t>（一）同一学年内，申请国家奖学金、国家励志奖学金的家庭经济困难学生可以同时申请并获得国家助学金，但国家奖学金和国家励志奖学金不能同时兼得；</w:t>
      </w:r>
    </w:p>
    <w:p w:rsidR="00E01AF1" w:rsidRPr="00CE32EF" w:rsidRDefault="00E01AF1" w:rsidP="00893C38">
      <w:pPr>
        <w:widowControl/>
        <w:spacing w:line="432" w:lineRule="auto"/>
        <w:jc w:val="left"/>
        <w:rPr>
          <w:rFonts w:ascii="Tahoma" w:eastAsia="宋体" w:hAnsi="Tahoma" w:cs="Tahoma"/>
          <w:color w:val="333333"/>
          <w:kern w:val="0"/>
          <w:szCs w:val="21"/>
        </w:rPr>
      </w:pPr>
      <w:r w:rsidRPr="00CE32EF">
        <w:rPr>
          <w:rFonts w:ascii="Tahoma" w:eastAsia="宋体" w:hAnsi="Tahoma" w:cs="Tahoma" w:hint="eastAsia"/>
          <w:color w:val="333333"/>
          <w:kern w:val="0"/>
          <w:szCs w:val="21"/>
        </w:rPr>
        <w:t>（二）国家奖学金、国家励志奖学金与除文庆、本栋、亚南三大奖之外的校级奖学金在同一学年内不能同时兼得；</w:t>
      </w:r>
    </w:p>
    <w:p w:rsidR="00E01AF1" w:rsidRPr="00CE32EF" w:rsidRDefault="00E01AF1" w:rsidP="00893C38">
      <w:pPr>
        <w:widowControl/>
        <w:spacing w:line="432" w:lineRule="auto"/>
        <w:jc w:val="left"/>
        <w:rPr>
          <w:rFonts w:ascii="Tahoma" w:eastAsia="宋体" w:hAnsi="Tahoma" w:cs="Tahoma"/>
          <w:color w:val="333333"/>
          <w:kern w:val="0"/>
          <w:szCs w:val="21"/>
        </w:rPr>
      </w:pPr>
      <w:r w:rsidRPr="00CE32EF">
        <w:rPr>
          <w:rFonts w:ascii="Tahoma" w:eastAsia="宋体" w:hAnsi="Tahoma" w:cs="Tahoma" w:hint="eastAsia"/>
          <w:color w:val="333333"/>
          <w:kern w:val="0"/>
          <w:szCs w:val="21"/>
        </w:rPr>
        <w:t>（三）</w:t>
      </w:r>
      <w:r w:rsidRPr="00E677EA">
        <w:rPr>
          <w:rFonts w:ascii="Tahoma" w:eastAsia="宋体" w:hAnsi="Tahoma" w:cs="Tahoma" w:hint="eastAsia"/>
          <w:color w:val="333333"/>
          <w:kern w:val="0"/>
          <w:szCs w:val="21"/>
        </w:rPr>
        <w:t>以上同一学年的概念指</w:t>
      </w:r>
      <w:r w:rsidR="00E677EA">
        <w:rPr>
          <w:rFonts w:ascii="Tahoma" w:eastAsia="宋体" w:hAnsi="Tahoma" w:cs="Tahoma" w:hint="eastAsia"/>
          <w:color w:val="333333"/>
          <w:kern w:val="0"/>
          <w:szCs w:val="21"/>
        </w:rPr>
        <w:t>2015</w:t>
      </w:r>
      <w:r w:rsidRPr="00E677EA">
        <w:rPr>
          <w:rFonts w:ascii="Tahoma" w:eastAsia="宋体" w:hAnsi="Tahoma" w:cs="Tahoma" w:hint="eastAsia"/>
          <w:color w:val="333333"/>
          <w:kern w:val="0"/>
          <w:szCs w:val="21"/>
        </w:rPr>
        <w:t>年</w:t>
      </w:r>
      <w:r w:rsidRPr="00E677EA">
        <w:rPr>
          <w:rFonts w:ascii="Tahoma" w:eastAsia="宋体" w:hAnsi="Tahoma" w:cs="Tahoma" w:hint="eastAsia"/>
          <w:color w:val="333333"/>
          <w:kern w:val="0"/>
          <w:szCs w:val="21"/>
        </w:rPr>
        <w:t>9</w:t>
      </w:r>
      <w:r w:rsidRPr="00E677EA">
        <w:rPr>
          <w:rFonts w:ascii="Tahoma" w:eastAsia="宋体" w:hAnsi="Tahoma" w:cs="Tahoma" w:hint="eastAsia"/>
          <w:color w:val="333333"/>
          <w:kern w:val="0"/>
          <w:szCs w:val="21"/>
        </w:rPr>
        <w:t>月至</w:t>
      </w:r>
      <w:r w:rsidR="00E677EA">
        <w:rPr>
          <w:rFonts w:ascii="Tahoma" w:eastAsia="宋体" w:hAnsi="Tahoma" w:cs="Tahoma" w:hint="eastAsia"/>
          <w:color w:val="333333"/>
          <w:kern w:val="0"/>
          <w:szCs w:val="21"/>
        </w:rPr>
        <w:t>2016</w:t>
      </w:r>
      <w:r w:rsidRPr="00E677EA">
        <w:rPr>
          <w:rFonts w:ascii="Tahoma" w:eastAsia="宋体" w:hAnsi="Tahoma" w:cs="Tahoma" w:hint="eastAsia"/>
          <w:color w:val="333333"/>
          <w:kern w:val="0"/>
          <w:szCs w:val="21"/>
        </w:rPr>
        <w:t>年</w:t>
      </w:r>
      <w:r w:rsidRPr="00E677EA">
        <w:rPr>
          <w:rFonts w:ascii="Tahoma" w:eastAsia="宋体" w:hAnsi="Tahoma" w:cs="Tahoma" w:hint="eastAsia"/>
          <w:color w:val="333333"/>
          <w:kern w:val="0"/>
          <w:szCs w:val="21"/>
        </w:rPr>
        <w:t>7</w:t>
      </w:r>
      <w:r w:rsidRPr="00E677EA">
        <w:rPr>
          <w:rFonts w:ascii="Tahoma" w:eastAsia="宋体" w:hAnsi="Tahoma" w:cs="Tahoma" w:hint="eastAsia"/>
          <w:color w:val="333333"/>
          <w:kern w:val="0"/>
          <w:szCs w:val="21"/>
        </w:rPr>
        <w:t>月。</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第</w:t>
      </w:r>
      <w:r w:rsidR="00BD2C11">
        <w:rPr>
          <w:rFonts w:ascii="Tahoma" w:eastAsia="宋体" w:hAnsi="Tahoma" w:cs="Tahoma"/>
          <w:color w:val="333333"/>
          <w:kern w:val="0"/>
          <w:szCs w:val="21"/>
        </w:rPr>
        <w:t>二十</w:t>
      </w:r>
      <w:r w:rsidRPr="001608D7">
        <w:rPr>
          <w:rFonts w:ascii="Tahoma" w:eastAsia="宋体" w:hAnsi="Tahoma" w:cs="Tahoma"/>
          <w:color w:val="333333"/>
          <w:kern w:val="0"/>
          <w:szCs w:val="21"/>
        </w:rPr>
        <w:t>条</w:t>
      </w:r>
      <w:r w:rsidRPr="001608D7">
        <w:rPr>
          <w:rFonts w:ascii="Tahoma" w:eastAsia="宋体" w:hAnsi="Tahoma" w:cs="Tahoma"/>
          <w:color w:val="333333"/>
          <w:kern w:val="0"/>
          <w:szCs w:val="21"/>
        </w:rPr>
        <w:t xml:space="preserve"> </w:t>
      </w:r>
      <w:r w:rsidRPr="001608D7">
        <w:rPr>
          <w:rFonts w:ascii="Tahoma" w:eastAsia="宋体" w:hAnsi="Tahoma" w:cs="Tahoma"/>
          <w:color w:val="333333"/>
          <w:kern w:val="0"/>
          <w:szCs w:val="21"/>
        </w:rPr>
        <w:t>学生个人对</w:t>
      </w:r>
      <w:r>
        <w:rPr>
          <w:rFonts w:ascii="Tahoma" w:eastAsia="宋体" w:hAnsi="Tahoma" w:cs="Tahoma"/>
          <w:color w:val="333333"/>
          <w:kern w:val="0"/>
          <w:szCs w:val="21"/>
        </w:rPr>
        <w:t>国家</w:t>
      </w:r>
      <w:r w:rsidRPr="001608D7">
        <w:rPr>
          <w:rFonts w:ascii="Tahoma" w:eastAsia="宋体" w:hAnsi="Tahoma" w:cs="Tahoma"/>
          <w:color w:val="333333"/>
          <w:kern w:val="0"/>
          <w:szCs w:val="21"/>
        </w:rPr>
        <w:t>奖学金</w:t>
      </w:r>
      <w:r>
        <w:rPr>
          <w:rFonts w:ascii="Tahoma" w:eastAsia="宋体" w:hAnsi="Tahoma" w:cs="Tahoma"/>
          <w:color w:val="333333"/>
          <w:kern w:val="0"/>
          <w:szCs w:val="21"/>
        </w:rPr>
        <w:t>和国家励志奖学金</w:t>
      </w:r>
      <w:r w:rsidRPr="001608D7">
        <w:rPr>
          <w:rFonts w:ascii="Tahoma" w:eastAsia="宋体" w:hAnsi="Tahoma" w:cs="Tahoma"/>
          <w:color w:val="333333"/>
          <w:kern w:val="0"/>
          <w:szCs w:val="21"/>
        </w:rPr>
        <w:t>的评审结果有异议的，可在评审结果公示期内向本单位奖学金评奖委员会或学生工作处提出申诉；接到申诉的单位应在接受申诉后</w:t>
      </w:r>
      <w:r w:rsidRPr="001608D7">
        <w:rPr>
          <w:rFonts w:ascii="Tahoma" w:eastAsia="宋体" w:hAnsi="Tahoma" w:cs="Tahoma"/>
          <w:color w:val="333333"/>
          <w:kern w:val="0"/>
          <w:szCs w:val="21"/>
        </w:rPr>
        <w:t>3</w:t>
      </w:r>
      <w:r w:rsidRPr="001608D7">
        <w:rPr>
          <w:rFonts w:ascii="Tahoma" w:eastAsia="宋体" w:hAnsi="Tahoma" w:cs="Tahoma"/>
          <w:color w:val="333333"/>
          <w:kern w:val="0"/>
          <w:szCs w:val="21"/>
        </w:rPr>
        <w:t>个工作日内做出答复。</w:t>
      </w:r>
    </w:p>
    <w:p w:rsidR="00893C38" w:rsidRDefault="00893C38" w:rsidP="00893C38">
      <w:pPr>
        <w:widowControl/>
        <w:spacing w:line="432" w:lineRule="auto"/>
        <w:jc w:val="center"/>
        <w:rPr>
          <w:rFonts w:ascii="Tahoma" w:eastAsia="宋体" w:hAnsi="Tahoma" w:cs="Tahoma"/>
          <w:b/>
          <w:bCs/>
          <w:color w:val="333333"/>
          <w:kern w:val="0"/>
        </w:rPr>
      </w:pPr>
    </w:p>
    <w:p w:rsidR="00E01AF1" w:rsidRPr="001608D7" w:rsidRDefault="00E01AF1" w:rsidP="00893C38">
      <w:pPr>
        <w:widowControl/>
        <w:spacing w:line="432" w:lineRule="auto"/>
        <w:jc w:val="center"/>
        <w:rPr>
          <w:rFonts w:ascii="Tahoma" w:eastAsia="宋体" w:hAnsi="Tahoma" w:cs="Tahoma"/>
          <w:color w:val="333333"/>
          <w:kern w:val="0"/>
          <w:szCs w:val="21"/>
        </w:rPr>
      </w:pPr>
      <w:r w:rsidRPr="001608D7">
        <w:rPr>
          <w:rFonts w:ascii="Tahoma" w:eastAsia="宋体" w:hAnsi="Tahoma" w:cs="Tahoma"/>
          <w:b/>
          <w:bCs/>
          <w:color w:val="333333"/>
          <w:kern w:val="0"/>
        </w:rPr>
        <w:lastRenderedPageBreak/>
        <w:t>第</w:t>
      </w:r>
      <w:r w:rsidR="00CD632D">
        <w:rPr>
          <w:rFonts w:ascii="Tahoma" w:eastAsia="宋体" w:hAnsi="Tahoma" w:cs="Tahoma"/>
          <w:b/>
          <w:bCs/>
          <w:color w:val="333333"/>
          <w:kern w:val="0"/>
        </w:rPr>
        <w:t>八</w:t>
      </w:r>
      <w:r w:rsidRPr="001608D7">
        <w:rPr>
          <w:rFonts w:ascii="Tahoma" w:eastAsia="宋体" w:hAnsi="Tahoma" w:cs="Tahoma"/>
          <w:b/>
          <w:bCs/>
          <w:color w:val="333333"/>
          <w:kern w:val="0"/>
        </w:rPr>
        <w:t>章</w:t>
      </w:r>
      <w:r w:rsidRPr="001608D7">
        <w:rPr>
          <w:rFonts w:ascii="Tahoma" w:eastAsia="宋体" w:hAnsi="Tahoma" w:cs="Tahoma"/>
          <w:b/>
          <w:bCs/>
          <w:color w:val="333333"/>
          <w:kern w:val="0"/>
        </w:rPr>
        <w:t> </w:t>
      </w:r>
      <w:r w:rsidRPr="001608D7">
        <w:rPr>
          <w:rFonts w:ascii="Tahoma" w:eastAsia="宋体" w:hAnsi="Tahoma" w:cs="Tahoma"/>
          <w:b/>
          <w:bCs/>
          <w:color w:val="333333"/>
          <w:kern w:val="0"/>
        </w:rPr>
        <w:t>附则</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第</w:t>
      </w:r>
      <w:r w:rsidR="00BD2C11">
        <w:rPr>
          <w:rFonts w:ascii="Tahoma" w:eastAsia="宋体" w:hAnsi="Tahoma" w:cs="Tahoma"/>
          <w:color w:val="333333"/>
          <w:kern w:val="0"/>
          <w:szCs w:val="21"/>
        </w:rPr>
        <w:t>二十</w:t>
      </w:r>
      <w:r w:rsidR="00BD2C11">
        <w:rPr>
          <w:rFonts w:ascii="Tahoma" w:eastAsia="宋体" w:hAnsi="Tahoma" w:cs="Tahoma" w:hint="eastAsia"/>
          <w:color w:val="333333"/>
          <w:kern w:val="0"/>
          <w:szCs w:val="21"/>
        </w:rPr>
        <w:t>一</w:t>
      </w:r>
      <w:r w:rsidRPr="001608D7">
        <w:rPr>
          <w:rFonts w:ascii="Tahoma" w:eastAsia="宋体" w:hAnsi="Tahoma" w:cs="Tahoma"/>
          <w:color w:val="333333"/>
          <w:kern w:val="0"/>
          <w:szCs w:val="21"/>
        </w:rPr>
        <w:t>条</w:t>
      </w:r>
      <w:r w:rsidRPr="001608D7">
        <w:rPr>
          <w:rFonts w:ascii="Tahoma" w:eastAsia="宋体" w:hAnsi="Tahoma" w:cs="Tahoma"/>
          <w:color w:val="333333"/>
          <w:kern w:val="0"/>
          <w:szCs w:val="21"/>
        </w:rPr>
        <w:t xml:space="preserve"> </w:t>
      </w:r>
      <w:r w:rsidRPr="001608D7">
        <w:rPr>
          <w:rFonts w:ascii="Tahoma" w:eastAsia="宋体" w:hAnsi="Tahoma" w:cs="Tahoma"/>
          <w:color w:val="333333"/>
          <w:kern w:val="0"/>
          <w:szCs w:val="21"/>
        </w:rPr>
        <w:t>有下列行为之一者，将给予严肃处理：</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（一）在评奖过程中，凡发现有弄虚作假者，取消评奖资格，视情节给予纪律处分，并不得参加下一学年度的评奖；</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（二）颁奖后，凡发现有弄虚作假者，撤销其获得的奖学金，追缴已发放的奖学金和收回获奖证书，视情节给予纪律处分，并不得参加下一学年度的评奖。</w:t>
      </w:r>
    </w:p>
    <w:p w:rsidR="00E01AF1" w:rsidRPr="001608D7" w:rsidRDefault="00E01AF1" w:rsidP="00893C38">
      <w:pPr>
        <w:widowControl/>
        <w:spacing w:line="432" w:lineRule="auto"/>
        <w:jc w:val="left"/>
        <w:rPr>
          <w:rFonts w:ascii="Tahoma" w:eastAsia="宋体" w:hAnsi="Tahoma" w:cs="Tahoma"/>
          <w:color w:val="333333"/>
          <w:kern w:val="0"/>
          <w:szCs w:val="21"/>
        </w:rPr>
      </w:pPr>
      <w:r w:rsidRPr="001608D7">
        <w:rPr>
          <w:rFonts w:ascii="Tahoma" w:eastAsia="宋体" w:hAnsi="Tahoma" w:cs="Tahoma"/>
          <w:color w:val="333333"/>
          <w:kern w:val="0"/>
          <w:szCs w:val="21"/>
        </w:rPr>
        <w:t>第</w:t>
      </w:r>
      <w:r w:rsidR="00BD2C11">
        <w:rPr>
          <w:rFonts w:ascii="Tahoma" w:eastAsia="宋体" w:hAnsi="Tahoma" w:cs="Tahoma"/>
          <w:color w:val="333333"/>
          <w:kern w:val="0"/>
          <w:szCs w:val="21"/>
        </w:rPr>
        <w:t>二十</w:t>
      </w:r>
      <w:r w:rsidR="00BD2C11">
        <w:rPr>
          <w:rFonts w:ascii="Tahoma" w:eastAsia="宋体" w:hAnsi="Tahoma" w:cs="Tahoma" w:hint="eastAsia"/>
          <w:color w:val="333333"/>
          <w:kern w:val="0"/>
          <w:szCs w:val="21"/>
        </w:rPr>
        <w:t>二</w:t>
      </w:r>
      <w:r w:rsidRPr="001608D7">
        <w:rPr>
          <w:rFonts w:ascii="Tahoma" w:eastAsia="宋体" w:hAnsi="Tahoma" w:cs="Tahoma"/>
          <w:color w:val="333333"/>
          <w:kern w:val="0"/>
          <w:szCs w:val="21"/>
        </w:rPr>
        <w:t>条</w:t>
      </w:r>
      <w:r w:rsidRPr="001608D7">
        <w:rPr>
          <w:rFonts w:ascii="Tahoma" w:eastAsia="宋体" w:hAnsi="Tahoma" w:cs="Tahoma"/>
          <w:color w:val="333333"/>
          <w:kern w:val="0"/>
          <w:szCs w:val="21"/>
        </w:rPr>
        <w:t xml:space="preserve"> </w:t>
      </w:r>
      <w:r w:rsidRPr="001608D7">
        <w:rPr>
          <w:rFonts w:ascii="Tahoma" w:eastAsia="宋体" w:hAnsi="Tahoma" w:cs="Tahoma"/>
          <w:color w:val="333333"/>
          <w:kern w:val="0"/>
          <w:szCs w:val="21"/>
        </w:rPr>
        <w:t>细则由厦门大学材料学院</w:t>
      </w:r>
      <w:r w:rsidR="005A7EE5" w:rsidRPr="005A7EE5">
        <w:rPr>
          <w:rFonts w:ascii="Tahoma" w:eastAsia="宋体" w:hAnsi="Tahoma" w:cs="Tahoma" w:hint="eastAsia"/>
          <w:color w:val="333333"/>
          <w:kern w:val="0"/>
          <w:szCs w:val="21"/>
        </w:rPr>
        <w:t>本科生奖学金</w:t>
      </w:r>
      <w:r w:rsidR="005A7EE5">
        <w:rPr>
          <w:rFonts w:ascii="Tahoma" w:eastAsia="宋体" w:hAnsi="Tahoma" w:cs="Tahoma" w:hint="eastAsia"/>
          <w:color w:val="333333"/>
          <w:kern w:val="0"/>
          <w:szCs w:val="21"/>
        </w:rPr>
        <w:t>评审</w:t>
      </w:r>
      <w:r w:rsidR="008B22F4">
        <w:rPr>
          <w:rFonts w:ascii="Tahoma" w:eastAsia="宋体" w:hAnsi="Tahoma" w:cs="Tahoma" w:hint="eastAsia"/>
          <w:color w:val="333333"/>
          <w:kern w:val="0"/>
          <w:szCs w:val="21"/>
        </w:rPr>
        <w:t>委</w:t>
      </w:r>
      <w:r w:rsidR="005A7EE5" w:rsidRPr="005A7EE5">
        <w:rPr>
          <w:rFonts w:ascii="Tahoma" w:eastAsia="宋体" w:hAnsi="Tahoma" w:cs="Tahoma" w:hint="eastAsia"/>
          <w:color w:val="333333"/>
          <w:kern w:val="0"/>
          <w:szCs w:val="21"/>
        </w:rPr>
        <w:t>员会</w:t>
      </w:r>
      <w:r w:rsidRPr="001608D7">
        <w:rPr>
          <w:rFonts w:ascii="Tahoma" w:eastAsia="宋体" w:hAnsi="Tahoma" w:cs="Tahoma"/>
          <w:color w:val="333333"/>
          <w:kern w:val="0"/>
          <w:szCs w:val="21"/>
        </w:rPr>
        <w:t>负责解释。</w:t>
      </w:r>
    </w:p>
    <w:p w:rsidR="00981FE6" w:rsidRDefault="005A7EE5" w:rsidP="00893C38">
      <w:pPr>
        <w:widowControl/>
        <w:spacing w:line="432" w:lineRule="auto"/>
        <w:jc w:val="right"/>
        <w:rPr>
          <w:rFonts w:ascii="Tahoma" w:eastAsia="宋体" w:hAnsi="Tahoma" w:cs="Tahoma"/>
          <w:color w:val="333333"/>
          <w:kern w:val="0"/>
          <w:szCs w:val="21"/>
        </w:rPr>
      </w:pPr>
      <w:r w:rsidRPr="005A7EE5">
        <w:rPr>
          <w:rFonts w:ascii="Tahoma" w:eastAsia="宋体" w:hAnsi="Tahoma" w:cs="Tahoma" w:hint="eastAsia"/>
          <w:color w:val="333333"/>
          <w:kern w:val="0"/>
          <w:szCs w:val="21"/>
        </w:rPr>
        <w:t>材料学院本科生奖学金评审委员会</w:t>
      </w:r>
    </w:p>
    <w:p w:rsidR="005A7EE5" w:rsidRPr="005A7EE5" w:rsidRDefault="00893C38" w:rsidP="00893C38">
      <w:pPr>
        <w:widowControl/>
        <w:spacing w:line="432" w:lineRule="auto"/>
        <w:jc w:val="center"/>
        <w:rPr>
          <w:rFonts w:ascii="Tahoma" w:eastAsia="宋体" w:hAnsi="Tahoma" w:cs="Tahoma"/>
          <w:color w:val="333333"/>
          <w:kern w:val="0"/>
          <w:szCs w:val="21"/>
        </w:rPr>
      </w:pPr>
      <w:r>
        <w:rPr>
          <w:rFonts w:ascii="Tahoma" w:eastAsia="宋体" w:hAnsi="Tahoma" w:cs="Tahoma" w:hint="eastAsia"/>
          <w:color w:val="333333"/>
          <w:kern w:val="0"/>
          <w:szCs w:val="21"/>
        </w:rPr>
        <w:t xml:space="preserve">                                                  </w:t>
      </w:r>
      <w:r w:rsidR="00E677EA">
        <w:rPr>
          <w:rFonts w:ascii="Tahoma" w:eastAsia="宋体" w:hAnsi="Tahoma" w:cs="Tahoma" w:hint="eastAsia"/>
          <w:color w:val="333333"/>
          <w:kern w:val="0"/>
          <w:szCs w:val="21"/>
        </w:rPr>
        <w:t>2015</w:t>
      </w:r>
      <w:r w:rsidR="005A7EE5">
        <w:rPr>
          <w:rFonts w:ascii="Tahoma" w:eastAsia="宋体" w:hAnsi="Tahoma" w:cs="Tahoma" w:hint="eastAsia"/>
          <w:color w:val="333333"/>
          <w:kern w:val="0"/>
          <w:szCs w:val="21"/>
        </w:rPr>
        <w:t>年</w:t>
      </w:r>
      <w:r w:rsidR="005A7EE5">
        <w:rPr>
          <w:rFonts w:ascii="Tahoma" w:eastAsia="宋体" w:hAnsi="Tahoma" w:cs="Tahoma" w:hint="eastAsia"/>
          <w:color w:val="333333"/>
          <w:kern w:val="0"/>
          <w:szCs w:val="21"/>
        </w:rPr>
        <w:t>9</w:t>
      </w:r>
      <w:r w:rsidR="005A7EE5">
        <w:rPr>
          <w:rFonts w:ascii="Tahoma" w:eastAsia="宋体" w:hAnsi="Tahoma" w:cs="Tahoma" w:hint="eastAsia"/>
          <w:color w:val="333333"/>
          <w:kern w:val="0"/>
          <w:szCs w:val="21"/>
        </w:rPr>
        <w:t>月</w:t>
      </w:r>
      <w:r w:rsidR="00E677EA">
        <w:rPr>
          <w:rFonts w:ascii="Tahoma" w:eastAsia="宋体" w:hAnsi="Tahoma" w:cs="Tahoma" w:hint="eastAsia"/>
          <w:color w:val="333333"/>
          <w:kern w:val="0"/>
          <w:szCs w:val="21"/>
        </w:rPr>
        <w:t>11</w:t>
      </w:r>
      <w:r w:rsidR="005A7EE5">
        <w:rPr>
          <w:rFonts w:ascii="Tahoma" w:eastAsia="宋体" w:hAnsi="Tahoma" w:cs="Tahoma" w:hint="eastAsia"/>
          <w:color w:val="333333"/>
          <w:kern w:val="0"/>
          <w:szCs w:val="21"/>
        </w:rPr>
        <w:t>日</w:t>
      </w:r>
    </w:p>
    <w:sectPr w:rsidR="005A7EE5" w:rsidRPr="005A7EE5" w:rsidSect="006335A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20BA" w:rsidRDefault="00DE20BA" w:rsidP="00981FE6">
      <w:r>
        <w:separator/>
      </w:r>
    </w:p>
  </w:endnote>
  <w:endnote w:type="continuationSeparator" w:id="1">
    <w:p w:rsidR="00DE20BA" w:rsidRDefault="00DE20BA" w:rsidP="00981F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20BA" w:rsidRDefault="00DE20BA" w:rsidP="00981FE6">
      <w:r>
        <w:separator/>
      </w:r>
    </w:p>
  </w:footnote>
  <w:footnote w:type="continuationSeparator" w:id="1">
    <w:p w:rsidR="00DE20BA" w:rsidRDefault="00DE20BA" w:rsidP="00981FE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81FE6"/>
    <w:rsid w:val="000C07F0"/>
    <w:rsid w:val="00116C8E"/>
    <w:rsid w:val="00127C79"/>
    <w:rsid w:val="001562C4"/>
    <w:rsid w:val="0018025C"/>
    <w:rsid w:val="00250BD5"/>
    <w:rsid w:val="002C373B"/>
    <w:rsid w:val="00322B36"/>
    <w:rsid w:val="004B61D8"/>
    <w:rsid w:val="005A7EE5"/>
    <w:rsid w:val="00613450"/>
    <w:rsid w:val="006335AF"/>
    <w:rsid w:val="00655077"/>
    <w:rsid w:val="006E16B4"/>
    <w:rsid w:val="006E3A6E"/>
    <w:rsid w:val="0087107A"/>
    <w:rsid w:val="00893A4B"/>
    <w:rsid w:val="00893C38"/>
    <w:rsid w:val="008B22F4"/>
    <w:rsid w:val="00981FE6"/>
    <w:rsid w:val="009E1377"/>
    <w:rsid w:val="00A4263B"/>
    <w:rsid w:val="00BD2C11"/>
    <w:rsid w:val="00C54C1C"/>
    <w:rsid w:val="00CD632D"/>
    <w:rsid w:val="00DB240B"/>
    <w:rsid w:val="00DE20BA"/>
    <w:rsid w:val="00E01AF1"/>
    <w:rsid w:val="00E20A53"/>
    <w:rsid w:val="00E677EA"/>
    <w:rsid w:val="00E67BCA"/>
    <w:rsid w:val="00EE4C63"/>
    <w:rsid w:val="00F02F72"/>
    <w:rsid w:val="00F174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5A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81FE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81FE6"/>
    <w:rPr>
      <w:sz w:val="18"/>
      <w:szCs w:val="18"/>
    </w:rPr>
  </w:style>
  <w:style w:type="paragraph" w:styleId="a4">
    <w:name w:val="footer"/>
    <w:basedOn w:val="a"/>
    <w:link w:val="Char0"/>
    <w:uiPriority w:val="99"/>
    <w:semiHidden/>
    <w:unhideWhenUsed/>
    <w:rsid w:val="00981FE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81FE6"/>
    <w:rPr>
      <w:sz w:val="18"/>
      <w:szCs w:val="18"/>
    </w:rPr>
  </w:style>
  <w:style w:type="character" w:styleId="a5">
    <w:name w:val="Strong"/>
    <w:basedOn w:val="a0"/>
    <w:uiPriority w:val="22"/>
    <w:qFormat/>
    <w:rsid w:val="00981FE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93908-9F64-401D-900A-9C82673B2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9</Pages>
  <Words>850</Words>
  <Characters>4846</Characters>
  <Application>Microsoft Office Word</Application>
  <DocSecurity>0</DocSecurity>
  <Lines>40</Lines>
  <Paragraphs>11</Paragraphs>
  <ScaleCrop>false</ScaleCrop>
  <Company/>
  <LinksUpToDate>false</LinksUpToDate>
  <CharactersWithSpaces>5685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lincaifeng</dc:creator>
  <cp:keywords/>
  <dc:description/>
  <cp:lastModifiedBy>Windows 用户</cp:lastModifiedBy>
  <cp:revision>24</cp:revision>
  <cp:lastPrinted>2014-09-30T09:39:00Z</cp:lastPrinted>
  <dcterms:created xsi:type="dcterms:W3CDTF">2014-09-23T14:01:00Z</dcterms:created>
  <dcterms:modified xsi:type="dcterms:W3CDTF">2015-09-16T07:06:00Z</dcterms:modified>
</cp:coreProperties>
</file>