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40" w:rsidRDefault="00685840" w:rsidP="00146A4C">
      <w:pPr>
        <w:ind w:rightChars="-230" w:right="-483"/>
        <w:jc w:val="center"/>
        <w:rPr>
          <w:rFonts w:ascii="方正小标宋简体" w:eastAsia="方正小标宋简体"/>
          <w:sz w:val="44"/>
          <w:szCs w:val="44"/>
        </w:rPr>
      </w:pPr>
      <w:bookmarkStart w:id="0" w:name="_Toc19244"/>
      <w:bookmarkStart w:id="1" w:name="_Toc7249"/>
      <w:bookmarkStart w:id="2" w:name="_Toc18945"/>
      <w:bookmarkStart w:id="3" w:name="_Toc434871894"/>
      <w:r w:rsidRPr="00332A98">
        <w:rPr>
          <w:rFonts w:ascii="方正小标宋简体" w:eastAsia="方正小标宋简体" w:hint="eastAsia"/>
          <w:sz w:val="44"/>
          <w:szCs w:val="44"/>
        </w:rPr>
        <w:t>厦门大学</w:t>
      </w:r>
      <w:r w:rsidR="00737A46">
        <w:rPr>
          <w:rFonts w:ascii="方正小标宋简体" w:eastAsia="方正小标宋简体" w:hint="eastAsia"/>
          <w:sz w:val="44"/>
          <w:szCs w:val="44"/>
        </w:rPr>
        <w:t>本科</w:t>
      </w:r>
      <w:r w:rsidRPr="00332A98">
        <w:rPr>
          <w:rFonts w:ascii="方正小标宋简体" w:eastAsia="方正小标宋简体" w:hint="eastAsia"/>
          <w:sz w:val="44"/>
          <w:szCs w:val="44"/>
        </w:rPr>
        <w:t>课程档案管理规定</w:t>
      </w:r>
      <w:bookmarkEnd w:id="0"/>
      <w:bookmarkEnd w:id="1"/>
      <w:bookmarkEnd w:id="2"/>
      <w:bookmarkEnd w:id="3"/>
      <w:r w:rsidR="006668C7">
        <w:rPr>
          <w:rFonts w:ascii="方正小标宋简体" w:eastAsia="方正小标宋简体" w:hint="eastAsia"/>
          <w:sz w:val="44"/>
          <w:szCs w:val="44"/>
        </w:rPr>
        <w:t>(2019年</w:t>
      </w:r>
      <w:r w:rsidR="006668C7">
        <w:rPr>
          <w:rFonts w:ascii="方正小标宋简体" w:eastAsia="方正小标宋简体"/>
          <w:sz w:val="44"/>
          <w:szCs w:val="44"/>
        </w:rPr>
        <w:t>修</w:t>
      </w:r>
      <w:bookmarkStart w:id="4" w:name="_GoBack"/>
      <w:bookmarkEnd w:id="4"/>
      <w:r w:rsidR="006668C7">
        <w:rPr>
          <w:rFonts w:ascii="方正小标宋简体" w:eastAsia="方正小标宋简体"/>
          <w:sz w:val="44"/>
          <w:szCs w:val="44"/>
        </w:rPr>
        <w:t>订</w:t>
      </w:r>
      <w:r w:rsidR="006668C7">
        <w:rPr>
          <w:rFonts w:ascii="方正小标宋简体" w:eastAsia="方正小标宋简体" w:hint="eastAsia"/>
          <w:sz w:val="44"/>
          <w:szCs w:val="44"/>
        </w:rPr>
        <w:t>)</w:t>
      </w:r>
    </w:p>
    <w:p w:rsidR="000D405A" w:rsidRPr="00737A46" w:rsidRDefault="000D405A" w:rsidP="00332A98">
      <w:pPr>
        <w:ind w:firstLineChars="128" w:firstLine="269"/>
      </w:pPr>
    </w:p>
    <w:p w:rsidR="00685840" w:rsidRDefault="00364272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为了加强</w:t>
      </w:r>
      <w:r w:rsidR="00737A46">
        <w:rPr>
          <w:rFonts w:ascii="仿宋_GB2312" w:eastAsia="仿宋_GB2312" w:hAnsi="宋体" w:hint="eastAsia"/>
          <w:sz w:val="32"/>
          <w:szCs w:val="32"/>
        </w:rPr>
        <w:t>本科</w:t>
      </w:r>
      <w:r>
        <w:rPr>
          <w:rFonts w:ascii="仿宋_GB2312" w:eastAsia="仿宋_GB2312" w:hAnsi="宋体" w:hint="eastAsia"/>
          <w:sz w:val="32"/>
          <w:szCs w:val="32"/>
        </w:rPr>
        <w:t>课程建设，</w:t>
      </w:r>
      <w:r w:rsidR="00C6710F">
        <w:rPr>
          <w:rFonts w:ascii="仿宋_GB2312" w:eastAsia="仿宋_GB2312" w:hAnsi="宋体" w:hint="eastAsia"/>
          <w:sz w:val="32"/>
          <w:szCs w:val="32"/>
        </w:rPr>
        <w:t>规范</w:t>
      </w:r>
      <w:r w:rsidR="00737A46">
        <w:rPr>
          <w:rFonts w:ascii="仿宋_GB2312" w:eastAsia="仿宋_GB2312" w:hAnsi="宋体" w:hint="eastAsia"/>
          <w:sz w:val="32"/>
          <w:szCs w:val="32"/>
        </w:rPr>
        <w:t>本科</w:t>
      </w:r>
      <w:r>
        <w:rPr>
          <w:rFonts w:ascii="仿宋_GB2312" w:eastAsia="仿宋_GB2312" w:hAnsi="宋体"/>
          <w:sz w:val="32"/>
          <w:szCs w:val="32"/>
        </w:rPr>
        <w:t>课程档案</w:t>
      </w:r>
      <w:r w:rsidR="00685840" w:rsidRPr="002950DE">
        <w:rPr>
          <w:rFonts w:ascii="仿宋_GB2312" w:eastAsia="仿宋_GB2312" w:hAnsi="宋体" w:hint="eastAsia"/>
          <w:sz w:val="32"/>
          <w:szCs w:val="32"/>
        </w:rPr>
        <w:t>管理，</w:t>
      </w:r>
      <w:r>
        <w:rPr>
          <w:rFonts w:ascii="仿宋_GB2312" w:eastAsia="仿宋_GB2312" w:hAnsi="宋体" w:hint="eastAsia"/>
          <w:sz w:val="32"/>
          <w:szCs w:val="32"/>
        </w:rPr>
        <w:t>提高</w:t>
      </w:r>
      <w:r>
        <w:rPr>
          <w:rFonts w:ascii="仿宋_GB2312" w:eastAsia="仿宋_GB2312" w:hAnsi="宋体"/>
          <w:sz w:val="32"/>
          <w:szCs w:val="32"/>
        </w:rPr>
        <w:t>本科教学质量，</w:t>
      </w:r>
      <w:r w:rsidR="00685840" w:rsidRPr="002950DE">
        <w:rPr>
          <w:rFonts w:ascii="仿宋_GB2312" w:eastAsia="仿宋_GB2312" w:hAnsi="宋体" w:hint="eastAsia"/>
          <w:sz w:val="32"/>
          <w:szCs w:val="32"/>
        </w:rPr>
        <w:t>特制订本管理规定。</w:t>
      </w:r>
    </w:p>
    <w:p w:rsidR="006C20E1" w:rsidRPr="002950DE" w:rsidRDefault="00364272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本科课程</w:t>
      </w:r>
      <w:r>
        <w:rPr>
          <w:rFonts w:ascii="仿宋_GB2312" w:eastAsia="仿宋_GB2312" w:hAnsi="宋体"/>
          <w:sz w:val="32"/>
          <w:szCs w:val="32"/>
        </w:rPr>
        <w:t>的教育教学活动中直接形成的具有保存价值的文字、图标、声</w:t>
      </w:r>
      <w:r>
        <w:rPr>
          <w:rFonts w:ascii="仿宋_GB2312" w:eastAsia="仿宋_GB2312" w:hAnsi="宋体" w:hint="eastAsia"/>
          <w:sz w:val="32"/>
          <w:szCs w:val="32"/>
        </w:rPr>
        <w:t>像</w:t>
      </w:r>
      <w:r>
        <w:rPr>
          <w:rFonts w:ascii="仿宋_GB2312" w:eastAsia="仿宋_GB2312" w:hAnsi="宋体"/>
          <w:sz w:val="32"/>
          <w:szCs w:val="32"/>
        </w:rPr>
        <w:t>载体材料等均属</w:t>
      </w:r>
      <w:r>
        <w:rPr>
          <w:rFonts w:ascii="仿宋_GB2312" w:eastAsia="仿宋_GB2312" w:hAnsi="宋体" w:hint="eastAsia"/>
          <w:sz w:val="32"/>
          <w:szCs w:val="32"/>
        </w:rPr>
        <w:t>课程</w:t>
      </w:r>
      <w:r>
        <w:rPr>
          <w:rFonts w:ascii="仿宋_GB2312" w:eastAsia="仿宋_GB2312" w:hAnsi="宋体"/>
          <w:sz w:val="32"/>
          <w:szCs w:val="32"/>
        </w:rPr>
        <w:t>档案。</w:t>
      </w:r>
    </w:p>
    <w:p w:rsidR="002950DE" w:rsidRDefault="00685840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2950DE">
        <w:rPr>
          <w:rFonts w:ascii="仿宋_GB2312" w:eastAsia="仿宋_GB2312" w:hAnsi="宋体" w:hint="eastAsia"/>
          <w:sz w:val="32"/>
          <w:szCs w:val="32"/>
        </w:rPr>
        <w:t>课程档案依照统一格式建设，包括总览和分类。</w:t>
      </w:r>
    </w:p>
    <w:p w:rsidR="002950DE" w:rsidRDefault="003E3AC0" w:rsidP="00332A98">
      <w:pPr>
        <w:pStyle w:val="a5"/>
        <w:widowControl/>
        <w:adjustRightInd w:val="0"/>
        <w:snapToGrid w:val="0"/>
        <w:spacing w:line="360" w:lineRule="auto"/>
        <w:ind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685840" w:rsidRPr="002950DE">
        <w:rPr>
          <w:rFonts w:ascii="仿宋_GB2312" w:eastAsia="仿宋_GB2312" w:hAnsi="宋体" w:hint="eastAsia"/>
          <w:sz w:val="32"/>
          <w:szCs w:val="32"/>
        </w:rPr>
        <w:t>总览有以下栏目：课程编号、课程名称、总学时、学分、修课专业年级、内容简介、师资</w:t>
      </w:r>
      <w:r w:rsidR="002950DE">
        <w:rPr>
          <w:rFonts w:ascii="仿宋_GB2312" w:eastAsia="仿宋_GB2312" w:hAnsi="宋体" w:hint="eastAsia"/>
          <w:sz w:val="32"/>
          <w:szCs w:val="32"/>
        </w:rPr>
        <w:t>情况</w:t>
      </w:r>
      <w:r w:rsidR="00685840" w:rsidRPr="002950DE">
        <w:rPr>
          <w:rFonts w:ascii="仿宋_GB2312" w:eastAsia="仿宋_GB2312" w:hAnsi="宋体" w:hint="eastAsia"/>
          <w:sz w:val="32"/>
          <w:szCs w:val="32"/>
        </w:rPr>
        <w:t>以及</w:t>
      </w:r>
      <w:r w:rsidR="002950DE">
        <w:rPr>
          <w:rFonts w:ascii="仿宋_GB2312" w:eastAsia="仿宋_GB2312" w:hAnsi="宋体" w:hint="eastAsia"/>
          <w:sz w:val="32"/>
          <w:szCs w:val="32"/>
        </w:rPr>
        <w:t>选用</w:t>
      </w:r>
      <w:r w:rsidR="00685840" w:rsidRPr="002950DE">
        <w:rPr>
          <w:rFonts w:ascii="仿宋_GB2312" w:eastAsia="仿宋_GB2312" w:hAnsi="宋体" w:hint="eastAsia"/>
          <w:sz w:val="32"/>
          <w:szCs w:val="32"/>
        </w:rPr>
        <w:t>教材、教学</w:t>
      </w:r>
      <w:r w:rsidR="002950DE">
        <w:rPr>
          <w:rFonts w:ascii="仿宋_GB2312" w:eastAsia="仿宋_GB2312" w:hAnsi="宋体" w:hint="eastAsia"/>
          <w:sz w:val="32"/>
          <w:szCs w:val="32"/>
        </w:rPr>
        <w:t>设备</w:t>
      </w:r>
      <w:r w:rsidR="00685840" w:rsidRPr="002950DE">
        <w:rPr>
          <w:rFonts w:ascii="仿宋_GB2312" w:eastAsia="仿宋_GB2312" w:hAnsi="宋体" w:hint="eastAsia"/>
          <w:sz w:val="32"/>
          <w:szCs w:val="32"/>
        </w:rPr>
        <w:t>情况等</w:t>
      </w:r>
      <w:r w:rsidR="002950DE">
        <w:rPr>
          <w:rFonts w:ascii="仿宋_GB2312" w:eastAsia="仿宋_GB2312" w:hAnsi="宋体" w:hint="eastAsia"/>
          <w:sz w:val="32"/>
          <w:szCs w:val="32"/>
        </w:rPr>
        <w:t>；</w:t>
      </w:r>
    </w:p>
    <w:p w:rsidR="002950DE" w:rsidRDefault="003E3AC0" w:rsidP="00332A98">
      <w:pPr>
        <w:pStyle w:val="a5"/>
        <w:widowControl/>
        <w:adjustRightInd w:val="0"/>
        <w:snapToGrid w:val="0"/>
        <w:spacing w:line="360" w:lineRule="auto"/>
        <w:ind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 w:rsidR="00685840" w:rsidRPr="002950DE">
        <w:rPr>
          <w:rFonts w:ascii="仿宋_GB2312" w:eastAsia="仿宋_GB2312" w:hAnsi="宋体" w:hint="eastAsia"/>
          <w:sz w:val="32"/>
          <w:szCs w:val="32"/>
        </w:rPr>
        <w:t>分类归档范围</w:t>
      </w:r>
      <w:r w:rsidR="00C6710F">
        <w:rPr>
          <w:rFonts w:ascii="仿宋_GB2312" w:eastAsia="仿宋_GB2312" w:hAnsi="宋体" w:hint="eastAsia"/>
          <w:sz w:val="32"/>
          <w:szCs w:val="32"/>
        </w:rPr>
        <w:t>包括</w:t>
      </w:r>
      <w:r w:rsidR="00685840" w:rsidRPr="002950DE">
        <w:rPr>
          <w:rFonts w:ascii="仿宋_GB2312" w:eastAsia="仿宋_GB2312" w:hAnsi="宋体" w:hint="eastAsia"/>
          <w:sz w:val="32"/>
          <w:szCs w:val="32"/>
        </w:rPr>
        <w:t>：</w:t>
      </w:r>
    </w:p>
    <w:p w:rsidR="003E3AC0" w:rsidRDefault="00685840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2950DE">
        <w:rPr>
          <w:rFonts w:ascii="仿宋_GB2312" w:eastAsia="仿宋_GB2312" w:hAnsi="宋体" w:hint="eastAsia"/>
          <w:sz w:val="32"/>
          <w:szCs w:val="32"/>
        </w:rPr>
        <w:t>教学大纲</w:t>
      </w:r>
      <w:r w:rsidR="002950DE">
        <w:rPr>
          <w:rFonts w:ascii="仿宋_GB2312" w:eastAsia="仿宋_GB2312" w:hAnsi="宋体" w:hint="eastAsia"/>
          <w:sz w:val="32"/>
          <w:szCs w:val="32"/>
        </w:rPr>
        <w:t>和教学进度表</w:t>
      </w:r>
      <w:r w:rsidR="003E3AC0">
        <w:rPr>
          <w:rFonts w:ascii="仿宋_GB2312" w:eastAsia="仿宋_GB2312" w:hAnsi="宋体" w:hint="eastAsia"/>
          <w:sz w:val="32"/>
          <w:szCs w:val="32"/>
        </w:rPr>
        <w:t>；</w:t>
      </w:r>
    </w:p>
    <w:p w:rsidR="003E3AC0" w:rsidRPr="003E3AC0" w:rsidRDefault="002950DE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3E3AC0">
        <w:rPr>
          <w:rFonts w:ascii="仿宋_GB2312" w:eastAsia="仿宋_GB2312" w:hAnsi="宋体" w:hint="eastAsia"/>
          <w:sz w:val="32"/>
          <w:szCs w:val="32"/>
        </w:rPr>
        <w:t>选用</w:t>
      </w:r>
      <w:r w:rsidRPr="003E3AC0">
        <w:rPr>
          <w:rFonts w:ascii="仿宋_GB2312" w:eastAsia="仿宋_GB2312" w:hAnsi="宋体"/>
          <w:sz w:val="32"/>
          <w:szCs w:val="32"/>
        </w:rPr>
        <w:t>教材申请表</w:t>
      </w:r>
      <w:r w:rsidRPr="003E3AC0">
        <w:rPr>
          <w:rFonts w:ascii="仿宋_GB2312" w:eastAsia="仿宋_GB2312" w:hAnsi="宋体" w:hint="eastAsia"/>
          <w:sz w:val="32"/>
          <w:szCs w:val="32"/>
        </w:rPr>
        <w:t>、</w:t>
      </w:r>
      <w:r w:rsidR="00685840" w:rsidRPr="003E3AC0">
        <w:rPr>
          <w:rFonts w:ascii="仿宋_GB2312" w:eastAsia="仿宋_GB2312" w:hAnsi="宋体" w:hint="eastAsia"/>
          <w:sz w:val="32"/>
          <w:szCs w:val="32"/>
        </w:rPr>
        <w:t>使用过的各种版本的教材</w:t>
      </w:r>
      <w:r w:rsidRPr="003E3AC0">
        <w:rPr>
          <w:rFonts w:ascii="仿宋_GB2312" w:eastAsia="仿宋_GB2312" w:hAnsi="宋体" w:hint="eastAsia"/>
          <w:sz w:val="32"/>
          <w:szCs w:val="32"/>
        </w:rPr>
        <w:t>和辅助教材</w:t>
      </w:r>
      <w:r w:rsidR="00685840" w:rsidRPr="003E3AC0">
        <w:rPr>
          <w:rFonts w:ascii="仿宋_GB2312" w:eastAsia="仿宋_GB2312" w:hAnsi="宋体" w:hint="eastAsia"/>
          <w:sz w:val="32"/>
          <w:szCs w:val="32"/>
        </w:rPr>
        <w:t>(</w:t>
      </w:r>
      <w:r w:rsidRPr="003E3AC0">
        <w:rPr>
          <w:rFonts w:ascii="仿宋_GB2312" w:eastAsia="仿宋_GB2312" w:hAnsi="宋体" w:hint="eastAsia"/>
          <w:sz w:val="32"/>
          <w:szCs w:val="32"/>
        </w:rPr>
        <w:t>或</w:t>
      </w:r>
      <w:r w:rsidRPr="003E3AC0">
        <w:rPr>
          <w:rFonts w:ascii="仿宋_GB2312" w:eastAsia="仿宋_GB2312" w:hAnsi="宋体"/>
          <w:sz w:val="32"/>
          <w:szCs w:val="32"/>
        </w:rPr>
        <w:t>教材封面复印件</w:t>
      </w:r>
      <w:r w:rsidR="00685840" w:rsidRPr="003E3AC0">
        <w:rPr>
          <w:rFonts w:ascii="仿宋_GB2312" w:eastAsia="仿宋_GB2312" w:hAnsi="宋体" w:hint="eastAsia"/>
          <w:sz w:val="32"/>
          <w:szCs w:val="32"/>
        </w:rPr>
        <w:t>)</w:t>
      </w:r>
      <w:r w:rsidRPr="003E3AC0">
        <w:rPr>
          <w:rFonts w:ascii="仿宋_GB2312" w:eastAsia="仿宋_GB2312" w:hAnsi="宋体" w:hint="eastAsia"/>
          <w:sz w:val="32"/>
          <w:szCs w:val="32"/>
        </w:rPr>
        <w:t>、</w:t>
      </w:r>
      <w:r w:rsidRPr="003E3AC0">
        <w:rPr>
          <w:rFonts w:ascii="仿宋_GB2312" w:eastAsia="仿宋_GB2312" w:hAnsi="宋体"/>
          <w:sz w:val="32"/>
          <w:szCs w:val="32"/>
        </w:rPr>
        <w:t>讲义</w:t>
      </w:r>
      <w:r w:rsidR="0088768C">
        <w:rPr>
          <w:rFonts w:ascii="仿宋_GB2312" w:eastAsia="仿宋_GB2312" w:hAnsi="宋体" w:hint="eastAsia"/>
          <w:sz w:val="32"/>
          <w:szCs w:val="32"/>
        </w:rPr>
        <w:t>，习题及辅导材料</w:t>
      </w:r>
      <w:r w:rsidR="00C6710F">
        <w:rPr>
          <w:rFonts w:ascii="仿宋_GB2312" w:eastAsia="仿宋_GB2312" w:hAnsi="宋体" w:hint="eastAsia"/>
          <w:sz w:val="32"/>
          <w:szCs w:val="32"/>
        </w:rPr>
        <w:t>等</w:t>
      </w:r>
      <w:r w:rsidR="003E3AC0" w:rsidRPr="003E3AC0">
        <w:rPr>
          <w:rFonts w:ascii="仿宋_GB2312" w:eastAsia="仿宋_GB2312" w:hAnsi="宋体" w:hint="eastAsia"/>
          <w:sz w:val="32"/>
          <w:szCs w:val="32"/>
        </w:rPr>
        <w:t>；</w:t>
      </w:r>
    </w:p>
    <w:p w:rsidR="003E3AC0" w:rsidRPr="003E3AC0" w:rsidRDefault="002950DE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3E3AC0">
        <w:rPr>
          <w:rFonts w:ascii="仿宋_GB2312" w:eastAsia="仿宋_GB2312" w:hAnsi="宋体" w:hint="eastAsia"/>
          <w:sz w:val="32"/>
          <w:szCs w:val="32"/>
        </w:rPr>
        <w:t>用于考试的空白试题卷、参考答案及评分标准；</w:t>
      </w:r>
    </w:p>
    <w:p w:rsidR="002950DE" w:rsidRPr="003E3AC0" w:rsidRDefault="002950DE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3E3AC0">
        <w:rPr>
          <w:rFonts w:ascii="仿宋_GB2312" w:eastAsia="仿宋_GB2312" w:hAnsi="宋体" w:hint="eastAsia"/>
          <w:sz w:val="32"/>
          <w:szCs w:val="32"/>
        </w:rPr>
        <w:t>学生典型答题卷（好、差各一份）；</w:t>
      </w:r>
    </w:p>
    <w:p w:rsidR="002950DE" w:rsidRPr="003E3AC0" w:rsidRDefault="002950DE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3E3AC0">
        <w:rPr>
          <w:rFonts w:ascii="仿宋_GB2312" w:eastAsia="仿宋_GB2312" w:hAnsi="宋体"/>
          <w:sz w:val="32"/>
          <w:szCs w:val="32"/>
        </w:rPr>
        <w:t>本科</w:t>
      </w:r>
      <w:r w:rsidRPr="003E3AC0">
        <w:rPr>
          <w:rFonts w:ascii="仿宋_GB2312" w:eastAsia="仿宋_GB2312" w:hAnsi="宋体" w:hint="eastAsia"/>
          <w:sz w:val="32"/>
          <w:szCs w:val="32"/>
        </w:rPr>
        <w:t>学生</w:t>
      </w:r>
      <w:r w:rsidRPr="003E3AC0">
        <w:rPr>
          <w:rFonts w:ascii="仿宋_GB2312" w:eastAsia="仿宋_GB2312" w:hAnsi="宋体"/>
          <w:sz w:val="32"/>
          <w:szCs w:val="32"/>
        </w:rPr>
        <w:t>成绩单</w:t>
      </w:r>
      <w:r w:rsidRPr="003E3AC0">
        <w:rPr>
          <w:rFonts w:ascii="仿宋_GB2312" w:eastAsia="仿宋_GB2312" w:hAnsi="宋体" w:hint="eastAsia"/>
          <w:sz w:val="32"/>
          <w:szCs w:val="32"/>
        </w:rPr>
        <w:t>（含</w:t>
      </w:r>
      <w:r w:rsidRPr="003E3AC0">
        <w:rPr>
          <w:rFonts w:ascii="仿宋_GB2312" w:eastAsia="仿宋_GB2312" w:hAnsi="宋体"/>
          <w:sz w:val="32"/>
          <w:szCs w:val="32"/>
        </w:rPr>
        <w:t>平时</w:t>
      </w:r>
      <w:r w:rsidRPr="003E3AC0">
        <w:rPr>
          <w:rFonts w:ascii="仿宋_GB2312" w:eastAsia="仿宋_GB2312" w:hAnsi="宋体" w:hint="eastAsia"/>
          <w:sz w:val="32"/>
          <w:szCs w:val="32"/>
        </w:rPr>
        <w:t>考核</w:t>
      </w:r>
      <w:r w:rsidRPr="003E3AC0">
        <w:rPr>
          <w:rFonts w:ascii="仿宋_GB2312" w:eastAsia="仿宋_GB2312" w:hAnsi="宋体"/>
          <w:sz w:val="32"/>
          <w:szCs w:val="32"/>
        </w:rPr>
        <w:t>成绩</w:t>
      </w:r>
      <w:r w:rsidRPr="003E3AC0">
        <w:rPr>
          <w:rFonts w:ascii="仿宋_GB2312" w:eastAsia="仿宋_GB2312" w:hAnsi="宋体" w:hint="eastAsia"/>
          <w:sz w:val="32"/>
          <w:szCs w:val="32"/>
        </w:rPr>
        <w:t>）；</w:t>
      </w:r>
    </w:p>
    <w:p w:rsidR="00332A98" w:rsidRDefault="00332A98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本科课程考试命题审核表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2950DE" w:rsidRPr="003E3AC0" w:rsidRDefault="002950DE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3E3AC0">
        <w:rPr>
          <w:rFonts w:ascii="仿宋_GB2312" w:eastAsia="仿宋_GB2312" w:hAnsi="宋体"/>
          <w:sz w:val="32"/>
          <w:szCs w:val="32"/>
        </w:rPr>
        <w:t>考场</w:t>
      </w:r>
      <w:r w:rsidRPr="003E3AC0">
        <w:rPr>
          <w:rFonts w:ascii="仿宋_GB2312" w:eastAsia="仿宋_GB2312" w:hAnsi="宋体" w:hint="eastAsia"/>
          <w:sz w:val="32"/>
          <w:szCs w:val="32"/>
        </w:rPr>
        <w:t>情况</w:t>
      </w:r>
      <w:r w:rsidRPr="003E3AC0">
        <w:rPr>
          <w:rFonts w:ascii="仿宋_GB2312" w:eastAsia="仿宋_GB2312" w:hAnsi="宋体"/>
          <w:sz w:val="32"/>
          <w:szCs w:val="32"/>
        </w:rPr>
        <w:t>报告表</w:t>
      </w:r>
      <w:r w:rsidRPr="003E3AC0">
        <w:rPr>
          <w:rFonts w:ascii="仿宋_GB2312" w:eastAsia="仿宋_GB2312" w:hAnsi="宋体" w:hint="eastAsia"/>
          <w:sz w:val="32"/>
          <w:szCs w:val="32"/>
        </w:rPr>
        <w:t>；</w:t>
      </w:r>
    </w:p>
    <w:p w:rsidR="002950DE" w:rsidRPr="003E3AC0" w:rsidRDefault="002950DE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3E3AC0">
        <w:rPr>
          <w:rFonts w:ascii="仿宋_GB2312" w:eastAsia="仿宋_GB2312" w:hAnsi="宋体"/>
          <w:sz w:val="32"/>
          <w:szCs w:val="32"/>
        </w:rPr>
        <w:t>本科课程试卷分析</w:t>
      </w:r>
      <w:r w:rsidRPr="003E3AC0">
        <w:rPr>
          <w:rFonts w:ascii="仿宋_GB2312" w:eastAsia="仿宋_GB2312" w:hAnsi="宋体" w:hint="eastAsia"/>
          <w:sz w:val="32"/>
          <w:szCs w:val="32"/>
        </w:rPr>
        <w:t>；</w:t>
      </w:r>
    </w:p>
    <w:p w:rsidR="002950DE" w:rsidRPr="003E3AC0" w:rsidRDefault="002950DE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3E3AC0">
        <w:rPr>
          <w:rFonts w:ascii="仿宋_GB2312" w:eastAsia="仿宋_GB2312" w:hAnsi="宋体"/>
          <w:sz w:val="32"/>
          <w:szCs w:val="32"/>
        </w:rPr>
        <w:t>课程综合分析报告</w:t>
      </w:r>
      <w:r w:rsidRPr="003E3AC0">
        <w:rPr>
          <w:rFonts w:ascii="仿宋_GB2312" w:eastAsia="仿宋_GB2312" w:hAnsi="宋体" w:hint="eastAsia"/>
          <w:sz w:val="32"/>
          <w:szCs w:val="32"/>
        </w:rPr>
        <w:t>；</w:t>
      </w:r>
    </w:p>
    <w:p w:rsidR="00C6710F" w:rsidRPr="00C6710F" w:rsidRDefault="00E262CF" w:rsidP="00BC5F43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C6710F">
        <w:rPr>
          <w:rFonts w:ascii="仿宋_GB2312" w:eastAsia="仿宋_GB2312" w:hAnsi="宋体" w:hint="eastAsia"/>
          <w:sz w:val="32"/>
          <w:szCs w:val="32"/>
        </w:rPr>
        <w:lastRenderedPageBreak/>
        <w:t>课程</w:t>
      </w:r>
      <w:r w:rsidR="00C6710F" w:rsidRPr="00C6710F">
        <w:rPr>
          <w:rFonts w:ascii="仿宋_GB2312" w:eastAsia="仿宋_GB2312" w:hAnsi="宋体"/>
          <w:sz w:val="32"/>
          <w:szCs w:val="32"/>
        </w:rPr>
        <w:t>相关</w:t>
      </w:r>
      <w:r w:rsidR="00C6710F" w:rsidRPr="00C6710F">
        <w:rPr>
          <w:rFonts w:ascii="仿宋_GB2312" w:eastAsia="仿宋_GB2312" w:hAnsi="宋体" w:hint="eastAsia"/>
          <w:sz w:val="32"/>
          <w:szCs w:val="32"/>
        </w:rPr>
        <w:t>教改</w:t>
      </w:r>
      <w:r w:rsidR="00C6710F" w:rsidRPr="00C6710F">
        <w:rPr>
          <w:rFonts w:ascii="仿宋_GB2312" w:eastAsia="仿宋_GB2312" w:hAnsi="宋体"/>
          <w:sz w:val="32"/>
          <w:szCs w:val="32"/>
        </w:rPr>
        <w:t>方案</w:t>
      </w:r>
      <w:r w:rsidR="00C6710F" w:rsidRPr="00C6710F">
        <w:rPr>
          <w:rFonts w:ascii="仿宋_GB2312" w:eastAsia="仿宋_GB2312" w:hAnsi="宋体" w:hint="eastAsia"/>
          <w:sz w:val="32"/>
          <w:szCs w:val="32"/>
        </w:rPr>
        <w:t>、</w:t>
      </w:r>
      <w:r w:rsidR="00C6710F" w:rsidRPr="00C6710F">
        <w:rPr>
          <w:rFonts w:ascii="仿宋_GB2312" w:eastAsia="仿宋_GB2312" w:hAnsi="宋体"/>
          <w:sz w:val="32"/>
          <w:szCs w:val="32"/>
        </w:rPr>
        <w:t>学术</w:t>
      </w:r>
      <w:r w:rsidR="00C6710F" w:rsidRPr="00C6710F">
        <w:rPr>
          <w:rFonts w:ascii="仿宋_GB2312" w:eastAsia="仿宋_GB2312" w:hAnsi="宋体" w:hint="eastAsia"/>
          <w:sz w:val="32"/>
          <w:szCs w:val="32"/>
        </w:rPr>
        <w:t>论著</w:t>
      </w:r>
      <w:r w:rsidR="00C6710F" w:rsidRPr="00C6710F">
        <w:rPr>
          <w:rFonts w:ascii="仿宋_GB2312" w:eastAsia="仿宋_GB2312" w:hAnsi="宋体"/>
          <w:sz w:val="32"/>
          <w:szCs w:val="32"/>
        </w:rPr>
        <w:t>、教学研究</w:t>
      </w:r>
      <w:r w:rsidR="00C6710F" w:rsidRPr="00C6710F">
        <w:rPr>
          <w:rFonts w:ascii="仿宋_GB2312" w:eastAsia="仿宋_GB2312" w:hAnsi="宋体" w:hint="eastAsia"/>
          <w:sz w:val="32"/>
          <w:szCs w:val="32"/>
        </w:rPr>
        <w:t>论文</w:t>
      </w:r>
      <w:r w:rsidR="00C6710F" w:rsidRPr="00C6710F">
        <w:rPr>
          <w:rFonts w:ascii="仿宋_GB2312" w:eastAsia="仿宋_GB2312" w:hAnsi="宋体"/>
          <w:sz w:val="32"/>
          <w:szCs w:val="32"/>
        </w:rPr>
        <w:t>、获奖证书等</w:t>
      </w:r>
      <w:r w:rsidR="00C6710F">
        <w:rPr>
          <w:rFonts w:ascii="仿宋_GB2312" w:eastAsia="仿宋_GB2312" w:hAnsi="宋体" w:hint="eastAsia"/>
          <w:sz w:val="32"/>
          <w:szCs w:val="32"/>
        </w:rPr>
        <w:t>；</w:t>
      </w:r>
    </w:p>
    <w:p w:rsidR="002950DE" w:rsidRPr="003E3AC0" w:rsidRDefault="00E262CF" w:rsidP="00332A98">
      <w:pPr>
        <w:pStyle w:val="a5"/>
        <w:widowControl/>
        <w:numPr>
          <w:ilvl w:val="1"/>
          <w:numId w:val="3"/>
        </w:numPr>
        <w:adjustRightInd w:val="0"/>
        <w:snapToGrid w:val="0"/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其</w:t>
      </w:r>
      <w:r w:rsidR="002950DE" w:rsidRPr="003E3AC0">
        <w:rPr>
          <w:rFonts w:ascii="仿宋_GB2312" w:eastAsia="仿宋_GB2312" w:hAnsi="宋体"/>
          <w:sz w:val="32"/>
          <w:szCs w:val="32"/>
        </w:rPr>
        <w:t>它相关材</w:t>
      </w:r>
      <w:r w:rsidR="002950DE" w:rsidRPr="003E3AC0">
        <w:rPr>
          <w:rFonts w:ascii="仿宋_GB2312" w:eastAsia="仿宋_GB2312" w:hAnsi="宋体" w:hint="eastAsia"/>
          <w:sz w:val="32"/>
          <w:szCs w:val="32"/>
        </w:rPr>
        <w:t>料</w:t>
      </w:r>
      <w:r w:rsidR="002950DE" w:rsidRPr="003E3AC0">
        <w:rPr>
          <w:rFonts w:ascii="仿宋_GB2312" w:eastAsia="仿宋_GB2312" w:hAnsi="宋体"/>
          <w:sz w:val="32"/>
          <w:szCs w:val="32"/>
        </w:rPr>
        <w:t>。</w:t>
      </w:r>
    </w:p>
    <w:p w:rsidR="00685840" w:rsidRDefault="00685840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2950DE">
        <w:rPr>
          <w:rFonts w:ascii="仿宋_GB2312" w:eastAsia="仿宋_GB2312" w:hAnsi="宋体" w:hint="eastAsia"/>
          <w:sz w:val="32"/>
          <w:szCs w:val="32"/>
        </w:rPr>
        <w:t>以纸张为载体的课程档案资料按照</w:t>
      </w:r>
      <w:r w:rsidR="003E3AC0">
        <w:rPr>
          <w:rFonts w:ascii="仿宋_GB2312" w:eastAsia="仿宋_GB2312" w:hAnsi="宋体"/>
          <w:sz w:val="32"/>
          <w:szCs w:val="32"/>
        </w:rPr>
        <w:t>A4</w:t>
      </w:r>
      <w:r w:rsidR="003E3AC0">
        <w:rPr>
          <w:rFonts w:ascii="仿宋_GB2312" w:eastAsia="仿宋_GB2312" w:hAnsi="宋体" w:hint="eastAsia"/>
          <w:sz w:val="32"/>
          <w:szCs w:val="32"/>
        </w:rPr>
        <w:t>或A3</w:t>
      </w:r>
      <w:r w:rsidRPr="002950DE">
        <w:rPr>
          <w:rFonts w:ascii="仿宋_GB2312" w:eastAsia="仿宋_GB2312" w:hAnsi="宋体" w:hint="eastAsia"/>
          <w:sz w:val="32"/>
          <w:szCs w:val="32"/>
        </w:rPr>
        <w:t>统一规格，分门别类整理，分卷、编码、装袋、归档。</w:t>
      </w:r>
    </w:p>
    <w:p w:rsidR="003E3AC0" w:rsidRPr="003E3AC0" w:rsidRDefault="003E3AC0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课程档案</w:t>
      </w:r>
      <w:r>
        <w:rPr>
          <w:rFonts w:ascii="仿宋_GB2312" w:eastAsia="仿宋_GB2312" w:hAnsi="宋体"/>
          <w:sz w:val="32"/>
          <w:szCs w:val="32"/>
        </w:rPr>
        <w:t>应</w:t>
      </w:r>
      <w:r w:rsidRPr="00804B5B">
        <w:rPr>
          <w:rFonts w:ascii="仿宋_GB2312" w:eastAsia="仿宋_GB2312" w:hint="eastAsia"/>
          <w:sz w:val="32"/>
          <w:szCs w:val="32"/>
        </w:rPr>
        <w:t>安排专门地点，确保相关材料存放规范，方便查找，安全保密，并建立电子档案</w:t>
      </w:r>
      <w:r w:rsidR="00EA7156">
        <w:rPr>
          <w:rFonts w:ascii="仿宋_GB2312" w:eastAsia="仿宋_GB2312" w:hint="eastAsia"/>
          <w:sz w:val="32"/>
          <w:szCs w:val="32"/>
        </w:rPr>
        <w:t>和</w:t>
      </w:r>
      <w:r w:rsidRPr="00804B5B">
        <w:rPr>
          <w:rFonts w:ascii="仿宋_GB2312" w:eastAsia="仿宋_GB2312" w:hint="eastAsia"/>
          <w:sz w:val="32"/>
          <w:szCs w:val="32"/>
        </w:rPr>
        <w:t>目录。</w:t>
      </w:r>
    </w:p>
    <w:p w:rsidR="003E3AC0" w:rsidRPr="002950DE" w:rsidRDefault="003E3AC0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课程档案归档</w:t>
      </w:r>
      <w:r>
        <w:rPr>
          <w:rFonts w:ascii="仿宋_GB2312" w:eastAsia="仿宋_GB2312"/>
          <w:sz w:val="32"/>
          <w:szCs w:val="32"/>
        </w:rPr>
        <w:t>材料应</w:t>
      </w:r>
      <w:r w:rsidR="00EA7156">
        <w:rPr>
          <w:rFonts w:ascii="仿宋_GB2312" w:eastAsia="仿宋_GB2312" w:hint="eastAsia"/>
          <w:sz w:val="32"/>
          <w:szCs w:val="32"/>
        </w:rPr>
        <w:t>制作</w:t>
      </w:r>
      <w:r>
        <w:rPr>
          <w:rFonts w:ascii="仿宋_GB2312" w:eastAsia="仿宋_GB2312"/>
          <w:sz w:val="32"/>
          <w:szCs w:val="32"/>
        </w:rPr>
        <w:t>成电子版长期保存，纸质材料保存期限</w:t>
      </w:r>
      <w:r w:rsidR="00933755">
        <w:rPr>
          <w:rFonts w:ascii="仿宋_GB2312" w:eastAsia="仿宋_GB2312" w:hint="eastAsia"/>
          <w:sz w:val="32"/>
          <w:szCs w:val="32"/>
        </w:rPr>
        <w:t>应</w:t>
      </w:r>
      <w:r w:rsidR="00933755">
        <w:rPr>
          <w:rFonts w:ascii="仿宋_GB2312" w:eastAsia="仿宋_GB2312"/>
          <w:sz w:val="32"/>
          <w:szCs w:val="32"/>
        </w:rPr>
        <w:t>不低于</w:t>
      </w:r>
      <w:r w:rsidR="00933755">
        <w:rPr>
          <w:rFonts w:ascii="仿宋_GB2312" w:eastAsia="仿宋_GB2312" w:hint="eastAsia"/>
          <w:sz w:val="32"/>
          <w:szCs w:val="32"/>
        </w:rPr>
        <w:t>5年</w:t>
      </w:r>
      <w:r w:rsidR="00933755">
        <w:rPr>
          <w:rFonts w:ascii="仿宋_GB2312" w:eastAsia="仿宋_GB2312"/>
          <w:sz w:val="32"/>
          <w:szCs w:val="32"/>
        </w:rPr>
        <w:t>。</w:t>
      </w:r>
    </w:p>
    <w:p w:rsidR="00685840" w:rsidRPr="002950DE" w:rsidRDefault="00685840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2950DE">
        <w:rPr>
          <w:rFonts w:ascii="仿宋_GB2312" w:eastAsia="仿宋_GB2312" w:hAnsi="宋体" w:hint="eastAsia"/>
          <w:sz w:val="32"/>
          <w:szCs w:val="32"/>
        </w:rPr>
        <w:t>课程档案建设是教学基本建设的重要内容。课程档案由</w:t>
      </w:r>
      <w:r w:rsidR="003E3AC0">
        <w:rPr>
          <w:rFonts w:ascii="仿宋_GB2312" w:eastAsia="仿宋_GB2312" w:hAnsi="宋体" w:hint="eastAsia"/>
          <w:sz w:val="32"/>
          <w:szCs w:val="32"/>
        </w:rPr>
        <w:t>教学</w:t>
      </w:r>
      <w:r w:rsidR="003E3AC0">
        <w:rPr>
          <w:rFonts w:ascii="仿宋_GB2312" w:eastAsia="仿宋_GB2312" w:hAnsi="宋体"/>
          <w:sz w:val="32"/>
          <w:szCs w:val="32"/>
        </w:rPr>
        <w:t>课程组、</w:t>
      </w:r>
      <w:r w:rsidR="00E262CF">
        <w:rPr>
          <w:rFonts w:ascii="仿宋_GB2312" w:eastAsia="仿宋_GB2312" w:hAnsi="宋体" w:hint="eastAsia"/>
          <w:sz w:val="32"/>
          <w:szCs w:val="32"/>
        </w:rPr>
        <w:t>院</w:t>
      </w:r>
      <w:r w:rsidR="003E3AC0">
        <w:rPr>
          <w:rFonts w:ascii="仿宋_GB2312" w:eastAsia="仿宋_GB2312" w:hAnsi="宋体"/>
          <w:sz w:val="32"/>
          <w:szCs w:val="32"/>
        </w:rPr>
        <w:t>系组</w:t>
      </w:r>
      <w:r w:rsidRPr="002950DE">
        <w:rPr>
          <w:rFonts w:ascii="仿宋_GB2312" w:eastAsia="仿宋_GB2312" w:hAnsi="宋体" w:hint="eastAsia"/>
          <w:sz w:val="32"/>
          <w:szCs w:val="32"/>
        </w:rPr>
        <w:t>织任课教师收集、整理、归档</w:t>
      </w:r>
      <w:r w:rsidR="00364272">
        <w:rPr>
          <w:rFonts w:ascii="仿宋_GB2312" w:eastAsia="仿宋_GB2312" w:hAnsi="宋体" w:hint="eastAsia"/>
          <w:sz w:val="32"/>
          <w:szCs w:val="32"/>
        </w:rPr>
        <w:t>。</w:t>
      </w:r>
      <w:r w:rsidRPr="002950DE">
        <w:rPr>
          <w:rFonts w:ascii="仿宋_GB2312" w:eastAsia="仿宋_GB2312" w:hAnsi="宋体" w:hint="eastAsia"/>
          <w:sz w:val="32"/>
          <w:szCs w:val="32"/>
        </w:rPr>
        <w:t>教学秘书负责日常管理，</w:t>
      </w:r>
      <w:r w:rsidR="003E3AC0">
        <w:rPr>
          <w:rFonts w:ascii="仿宋_GB2312" w:eastAsia="仿宋_GB2312" w:hAnsi="宋体" w:hint="eastAsia"/>
          <w:sz w:val="32"/>
          <w:szCs w:val="32"/>
        </w:rPr>
        <w:t>学院</w:t>
      </w:r>
      <w:r w:rsidRPr="002950DE">
        <w:rPr>
          <w:rFonts w:ascii="仿宋_GB2312" w:eastAsia="仿宋_GB2312" w:hAnsi="宋体" w:hint="eastAsia"/>
          <w:sz w:val="32"/>
          <w:szCs w:val="32"/>
        </w:rPr>
        <w:t>分管教学工作的</w:t>
      </w:r>
      <w:r w:rsidR="00364272">
        <w:rPr>
          <w:rFonts w:ascii="仿宋_GB2312" w:eastAsia="仿宋_GB2312" w:hAnsi="宋体" w:hint="eastAsia"/>
          <w:sz w:val="32"/>
          <w:szCs w:val="32"/>
        </w:rPr>
        <w:t>副</w:t>
      </w:r>
      <w:r w:rsidR="00364272">
        <w:rPr>
          <w:rFonts w:ascii="仿宋_GB2312" w:eastAsia="仿宋_GB2312" w:hAnsi="宋体"/>
          <w:sz w:val="32"/>
          <w:szCs w:val="32"/>
        </w:rPr>
        <w:t>院长总负责</w:t>
      </w:r>
      <w:r w:rsidRPr="002950DE">
        <w:rPr>
          <w:rFonts w:ascii="仿宋_GB2312" w:eastAsia="仿宋_GB2312" w:hAnsi="宋体" w:hint="eastAsia"/>
          <w:sz w:val="32"/>
          <w:szCs w:val="32"/>
        </w:rPr>
        <w:t>。</w:t>
      </w:r>
    </w:p>
    <w:p w:rsidR="002950DE" w:rsidRPr="002950DE" w:rsidRDefault="00685840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2950DE">
        <w:rPr>
          <w:rFonts w:ascii="仿宋_GB2312" w:eastAsia="仿宋_GB2312" w:hAnsi="宋体" w:hint="eastAsia"/>
          <w:sz w:val="32"/>
          <w:szCs w:val="32"/>
        </w:rPr>
        <w:t>学校教学行政部门定期检查各</w:t>
      </w:r>
      <w:r w:rsidR="003E3AC0">
        <w:rPr>
          <w:rFonts w:ascii="仿宋_GB2312" w:eastAsia="仿宋_GB2312" w:hAnsi="宋体" w:hint="eastAsia"/>
          <w:sz w:val="32"/>
          <w:szCs w:val="32"/>
        </w:rPr>
        <w:t>学院</w:t>
      </w:r>
      <w:r w:rsidRPr="002950DE">
        <w:rPr>
          <w:rFonts w:ascii="仿宋_GB2312" w:eastAsia="仿宋_GB2312" w:hAnsi="宋体" w:hint="eastAsia"/>
          <w:sz w:val="32"/>
          <w:szCs w:val="32"/>
        </w:rPr>
        <w:t>课程档案建设情况。</w:t>
      </w:r>
      <w:r w:rsidR="00AE06D1">
        <w:rPr>
          <w:rFonts w:ascii="仿宋_GB2312" w:eastAsia="仿宋_GB2312" w:hAnsi="宋体" w:hint="eastAsia"/>
          <w:sz w:val="32"/>
          <w:szCs w:val="32"/>
        </w:rPr>
        <w:t>学院</w:t>
      </w:r>
      <w:r w:rsidR="00AE06D1">
        <w:rPr>
          <w:rFonts w:ascii="仿宋_GB2312" w:eastAsia="仿宋_GB2312" w:hAnsi="宋体"/>
          <w:sz w:val="32"/>
          <w:szCs w:val="32"/>
        </w:rPr>
        <w:t>要建立完善的课程</w:t>
      </w:r>
      <w:r w:rsidR="00AE06D1">
        <w:rPr>
          <w:rFonts w:ascii="仿宋_GB2312" w:eastAsia="仿宋_GB2312" w:hAnsi="宋体" w:hint="eastAsia"/>
          <w:sz w:val="32"/>
          <w:szCs w:val="32"/>
        </w:rPr>
        <w:t>档案</w:t>
      </w:r>
      <w:r w:rsidR="00AE06D1">
        <w:rPr>
          <w:rFonts w:ascii="仿宋_GB2312" w:eastAsia="仿宋_GB2312" w:hAnsi="宋体"/>
          <w:sz w:val="32"/>
          <w:szCs w:val="32"/>
        </w:rPr>
        <w:t>建设</w:t>
      </w:r>
      <w:r w:rsidR="00297A6B">
        <w:rPr>
          <w:rFonts w:ascii="仿宋_GB2312" w:eastAsia="仿宋_GB2312" w:hAnsi="宋体" w:hint="eastAsia"/>
          <w:sz w:val="32"/>
          <w:szCs w:val="32"/>
        </w:rPr>
        <w:t>自</w:t>
      </w:r>
      <w:r w:rsidR="00AE06D1">
        <w:rPr>
          <w:rFonts w:ascii="仿宋_GB2312" w:eastAsia="仿宋_GB2312" w:hAnsi="宋体" w:hint="eastAsia"/>
          <w:sz w:val="32"/>
          <w:szCs w:val="32"/>
        </w:rPr>
        <w:t>查</w:t>
      </w:r>
      <w:r w:rsidR="00AE06D1">
        <w:rPr>
          <w:rFonts w:ascii="仿宋_GB2312" w:eastAsia="仿宋_GB2312" w:hAnsi="宋体"/>
          <w:sz w:val="32"/>
          <w:szCs w:val="32"/>
        </w:rPr>
        <w:t>机制</w:t>
      </w:r>
      <w:r w:rsidRPr="002950DE">
        <w:rPr>
          <w:rFonts w:ascii="仿宋_GB2312" w:eastAsia="仿宋_GB2312" w:hAnsi="宋体" w:hint="eastAsia"/>
          <w:sz w:val="32"/>
          <w:szCs w:val="32"/>
        </w:rPr>
        <w:t>。</w:t>
      </w:r>
    </w:p>
    <w:p w:rsidR="002950DE" w:rsidRPr="00804B5B" w:rsidRDefault="00933755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950DE" w:rsidRPr="00804B5B">
        <w:rPr>
          <w:rFonts w:ascii="仿宋_GB2312" w:eastAsia="仿宋_GB2312" w:hAnsi="宋体" w:hint="eastAsia"/>
          <w:sz w:val="32"/>
          <w:szCs w:val="32"/>
        </w:rPr>
        <w:t>本办法由教务处负责解释。</w:t>
      </w:r>
    </w:p>
    <w:p w:rsidR="00685840" w:rsidRPr="002950DE" w:rsidRDefault="00685840" w:rsidP="00332A98">
      <w:pPr>
        <w:numPr>
          <w:ilvl w:val="0"/>
          <w:numId w:val="1"/>
        </w:numPr>
        <w:spacing w:line="360" w:lineRule="auto"/>
        <w:ind w:left="0" w:firstLineChars="128" w:firstLine="410"/>
        <w:rPr>
          <w:rFonts w:ascii="仿宋_GB2312" w:eastAsia="仿宋_GB2312" w:hAnsi="宋体"/>
          <w:sz w:val="32"/>
          <w:szCs w:val="32"/>
        </w:rPr>
      </w:pPr>
      <w:r w:rsidRPr="0093375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950DE" w:rsidRPr="00933755">
        <w:rPr>
          <w:rFonts w:ascii="仿宋_GB2312" w:eastAsia="仿宋_GB2312" w:hAnsi="宋体" w:hint="eastAsia"/>
          <w:sz w:val="32"/>
          <w:szCs w:val="32"/>
        </w:rPr>
        <w:t>本办法自颁布之</w:t>
      </w:r>
      <w:r w:rsidR="002950DE" w:rsidRPr="00933755">
        <w:rPr>
          <w:rFonts w:ascii="仿宋_GB2312" w:eastAsia="仿宋_GB2312" w:hAnsi="宋体"/>
          <w:sz w:val="32"/>
          <w:szCs w:val="32"/>
        </w:rPr>
        <w:t>日</w:t>
      </w:r>
      <w:r w:rsidR="002950DE" w:rsidRPr="00933755">
        <w:rPr>
          <w:rFonts w:ascii="仿宋_GB2312" w:eastAsia="仿宋_GB2312" w:hAnsi="宋体" w:hint="eastAsia"/>
          <w:sz w:val="32"/>
          <w:szCs w:val="32"/>
        </w:rPr>
        <w:t>起执行。原《厦门大学课程档案管理规定》（厦大教［1997］64号）同时废止。</w:t>
      </w:r>
    </w:p>
    <w:sectPr w:rsidR="00685840" w:rsidRPr="0029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A3" w:rsidRDefault="00F334A3" w:rsidP="001408C4">
      <w:r>
        <w:separator/>
      </w:r>
    </w:p>
  </w:endnote>
  <w:endnote w:type="continuationSeparator" w:id="0">
    <w:p w:rsidR="00F334A3" w:rsidRDefault="00F334A3" w:rsidP="0014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A3" w:rsidRDefault="00F334A3" w:rsidP="001408C4">
      <w:r>
        <w:separator/>
      </w:r>
    </w:p>
  </w:footnote>
  <w:footnote w:type="continuationSeparator" w:id="0">
    <w:p w:rsidR="00F334A3" w:rsidRDefault="00F334A3" w:rsidP="0014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A0F"/>
    <w:multiLevelType w:val="multilevel"/>
    <w:tmpl w:val="57ACE62C"/>
    <w:lvl w:ilvl="0">
      <w:start w:val="1"/>
      <w:numFmt w:val="japaneseCounting"/>
      <w:lvlText w:val="第%1条"/>
      <w:lvlJc w:val="left"/>
      <w:pPr>
        <w:ind w:left="988" w:hanging="420"/>
      </w:pPr>
      <w:rPr>
        <w:rFonts w:hAnsi="宋体" w:hint="default"/>
        <w:b/>
        <w:lang w:val="en-US"/>
      </w:rPr>
    </w:lvl>
    <w:lvl w:ilvl="1">
      <w:start w:val="1"/>
      <w:numFmt w:val="decimal"/>
      <w:lvlText w:val="（%2）"/>
      <w:lvlJc w:val="left"/>
      <w:pPr>
        <w:ind w:left="17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E911C85"/>
    <w:multiLevelType w:val="hybridMultilevel"/>
    <w:tmpl w:val="B13025A0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709565AD"/>
    <w:multiLevelType w:val="hybridMultilevel"/>
    <w:tmpl w:val="C1B24EA6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0F">
      <w:start w:val="1"/>
      <w:numFmt w:val="decimal"/>
      <w:lvlText w:val="%2.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40"/>
    <w:rsid w:val="000D405A"/>
    <w:rsid w:val="001408C4"/>
    <w:rsid w:val="00146A4C"/>
    <w:rsid w:val="002950DE"/>
    <w:rsid w:val="00297A6B"/>
    <w:rsid w:val="00332A98"/>
    <w:rsid w:val="00364272"/>
    <w:rsid w:val="003E3AC0"/>
    <w:rsid w:val="0059199B"/>
    <w:rsid w:val="0061120F"/>
    <w:rsid w:val="006668C7"/>
    <w:rsid w:val="00685840"/>
    <w:rsid w:val="006C20E1"/>
    <w:rsid w:val="006F201A"/>
    <w:rsid w:val="00737A46"/>
    <w:rsid w:val="00873DC3"/>
    <w:rsid w:val="0088768C"/>
    <w:rsid w:val="00933755"/>
    <w:rsid w:val="00A00501"/>
    <w:rsid w:val="00AE06D1"/>
    <w:rsid w:val="00BD4228"/>
    <w:rsid w:val="00C16CB5"/>
    <w:rsid w:val="00C6710F"/>
    <w:rsid w:val="00E262CF"/>
    <w:rsid w:val="00E979B2"/>
    <w:rsid w:val="00EA7156"/>
    <w:rsid w:val="00F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D3985-009F-4D4C-AE31-8A903D16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qFormat/>
    <w:rsid w:val="0068584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85840"/>
    <w:rPr>
      <w:rFonts w:ascii="Arial" w:eastAsia="黑体" w:hAnsi="Arial" w:cs="Times New Roman"/>
      <w:b/>
      <w:kern w:val="0"/>
      <w:sz w:val="32"/>
      <w:szCs w:val="20"/>
    </w:rPr>
  </w:style>
  <w:style w:type="paragraph" w:styleId="a3">
    <w:name w:val="Plain Text"/>
    <w:basedOn w:val="a"/>
    <w:link w:val="a4"/>
    <w:uiPriority w:val="99"/>
    <w:unhideWhenUsed/>
    <w:rsid w:val="00685840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link w:val="a3"/>
    <w:uiPriority w:val="99"/>
    <w:rsid w:val="00685840"/>
    <w:rPr>
      <w:rFonts w:ascii="宋体" w:eastAsia="宋体" w:hAnsi="Courier New" w:cs="Times New Roman"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2950D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4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08C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0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0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105</Words>
  <Characters>603</Characters>
  <Application>Microsoft Office Word</Application>
  <DocSecurity>0</DocSecurity>
  <Lines>5</Lines>
  <Paragraphs>1</Paragraphs>
  <ScaleCrop>false</ScaleCrop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</dc:creator>
  <cp:keywords/>
  <dc:description/>
  <cp:lastModifiedBy>杨扬</cp:lastModifiedBy>
  <cp:revision>17</cp:revision>
  <dcterms:created xsi:type="dcterms:W3CDTF">2019-07-11T01:34:00Z</dcterms:created>
  <dcterms:modified xsi:type="dcterms:W3CDTF">2019-10-09T07:26:00Z</dcterms:modified>
</cp:coreProperties>
</file>